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42723" w14:textId="00934C7D" w:rsidR="004B4528" w:rsidRPr="004B4528" w:rsidRDefault="004B4528" w:rsidP="004B4528">
      <w:pPr>
        <w:pStyle w:val="CRCoverPage"/>
        <w:tabs>
          <w:tab w:val="right" w:pos="9639"/>
        </w:tabs>
        <w:spacing w:after="0"/>
        <w:rPr>
          <w:b/>
          <w:noProof/>
          <w:sz w:val="24"/>
        </w:rPr>
      </w:pPr>
      <w:r w:rsidRPr="004B4528">
        <w:rPr>
          <w:b/>
          <w:noProof/>
          <w:sz w:val="24"/>
        </w:rPr>
        <w:t>3GPP TSG-RAN WG3 #117-e</w:t>
      </w:r>
      <w:r>
        <w:rPr>
          <w:rFonts w:hint="eastAsia"/>
          <w:b/>
          <w:noProof/>
          <w:sz w:val="24"/>
          <w:lang w:eastAsia="zh-CN"/>
        </w:rPr>
        <w:tab/>
      </w:r>
      <w:r w:rsidRPr="004B4528">
        <w:rPr>
          <w:b/>
          <w:noProof/>
          <w:sz w:val="24"/>
        </w:rPr>
        <w:t>R3-22</w:t>
      </w:r>
      <w:r w:rsidR="0003417B">
        <w:rPr>
          <w:rFonts w:hint="eastAsia"/>
          <w:b/>
          <w:noProof/>
          <w:sz w:val="24"/>
          <w:lang w:eastAsia="zh-CN"/>
        </w:rPr>
        <w:t>4797</w:t>
      </w:r>
    </w:p>
    <w:p w14:paraId="77BE30BE" w14:textId="77777777" w:rsidR="004B4528" w:rsidRPr="004B4528" w:rsidRDefault="004B4528" w:rsidP="004B4528">
      <w:pPr>
        <w:pStyle w:val="CRCoverPage"/>
        <w:tabs>
          <w:tab w:val="right" w:pos="9639"/>
        </w:tabs>
        <w:spacing w:after="0"/>
        <w:rPr>
          <w:b/>
          <w:noProof/>
          <w:sz w:val="24"/>
        </w:rPr>
      </w:pPr>
      <w:r w:rsidRPr="004B4528">
        <w:rPr>
          <w:b/>
          <w:noProof/>
          <w:sz w:val="24"/>
        </w:rPr>
        <w:t>15th – 24th Aug 2022</w:t>
      </w:r>
    </w:p>
    <w:p w14:paraId="5FFF9AE2" w14:textId="77777777" w:rsidR="004B4528" w:rsidRDefault="004B4528" w:rsidP="004B4528">
      <w:pPr>
        <w:pStyle w:val="CRCoverPage"/>
        <w:tabs>
          <w:tab w:val="right" w:pos="9639"/>
        </w:tabs>
        <w:spacing w:after="0"/>
        <w:rPr>
          <w:b/>
          <w:noProof/>
          <w:sz w:val="24"/>
          <w:lang w:eastAsia="zh-CN"/>
        </w:rPr>
      </w:pPr>
      <w:r w:rsidRPr="004B4528">
        <w:rPr>
          <w:b/>
          <w:noProof/>
          <w:sz w:val="24"/>
        </w:rPr>
        <w:t>Online</w:t>
      </w:r>
    </w:p>
    <w:p w14:paraId="7CB45193" w14:textId="72021A5A"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B4528" w:rsidRDefault="001E41F3">
            <w:pPr>
              <w:pStyle w:val="CRCoverPage"/>
              <w:spacing w:after="0"/>
              <w:jc w:val="right"/>
              <w:rPr>
                <w:b/>
                <w:noProof/>
                <w:sz w:val="28"/>
              </w:rPr>
            </w:pPr>
          </w:p>
        </w:tc>
        <w:tc>
          <w:tcPr>
            <w:tcW w:w="1559" w:type="dxa"/>
            <w:shd w:val="pct30" w:color="FFFF00" w:fill="auto"/>
          </w:tcPr>
          <w:p w14:paraId="52508B66" w14:textId="5398DF8A" w:rsidR="001E41F3" w:rsidRPr="00410371" w:rsidRDefault="004B4528" w:rsidP="00AC6C7C">
            <w:pPr>
              <w:pStyle w:val="CRCoverPage"/>
              <w:spacing w:after="0"/>
              <w:jc w:val="center"/>
              <w:rPr>
                <w:b/>
                <w:noProof/>
                <w:sz w:val="28"/>
              </w:rPr>
            </w:pPr>
            <w:r w:rsidRPr="004B4528">
              <w:rPr>
                <w:rFonts w:hint="eastAsia"/>
                <w:b/>
                <w:noProof/>
                <w:sz w:val="28"/>
              </w:rPr>
              <w:t>38.243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04733" w:rsidR="001E41F3" w:rsidRPr="00410371" w:rsidRDefault="00AC6C7C" w:rsidP="00AC6C7C">
            <w:pPr>
              <w:pStyle w:val="CRCoverPage"/>
              <w:spacing w:after="0"/>
              <w:jc w:val="center"/>
              <w:rPr>
                <w:noProof/>
              </w:rPr>
            </w:pPr>
            <w:r w:rsidRPr="00AC6C7C">
              <w:rPr>
                <w:rFonts w:hint="eastAsia"/>
                <w:b/>
                <w:noProof/>
                <w:sz w:val="28"/>
              </w:rPr>
              <w:t>0883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56FF" w:rsidR="001E41F3" w:rsidRPr="00410371" w:rsidRDefault="00AC6C7C" w:rsidP="004B4528">
            <w:pPr>
              <w:pStyle w:val="CRCoverPage"/>
              <w:spacing w:after="0"/>
              <w:jc w:val="center"/>
              <w:rPr>
                <w:b/>
                <w:noProof/>
              </w:rPr>
            </w:pPr>
            <w:r w:rsidRPr="00AC6C7C">
              <w:rPr>
                <w:rFonts w:hint="eastAsia"/>
                <w:b/>
                <w:noProof/>
                <w:sz w:val="28"/>
              </w:rPr>
              <w:t>-</w:t>
            </w:r>
            <w:r w:rsidR="006E13FB">
              <w:fldChar w:fldCharType="begin"/>
            </w:r>
            <w:r w:rsidR="006E13FB">
              <w:instrText xml:space="preserve"> DOCPROPERTY  Revision  \* MERGEFORMAT </w:instrText>
            </w:r>
            <w:r w:rsidR="006E13FB">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3F572" w:rsidR="001E41F3" w:rsidRPr="00410371" w:rsidRDefault="004B4528" w:rsidP="004B4528">
            <w:pPr>
              <w:pStyle w:val="CRCoverPage"/>
              <w:spacing w:after="0"/>
              <w:jc w:val="center"/>
              <w:rPr>
                <w:noProof/>
                <w:sz w:val="28"/>
              </w:rPr>
            </w:pPr>
            <w:r w:rsidRPr="004B4528">
              <w:rPr>
                <w:rFonts w:hint="eastAsia"/>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761CD" w:rsidR="00F25D98" w:rsidRDefault="00BC59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5F507C" w:rsidR="00F25D98" w:rsidRDefault="00F25D98" w:rsidP="001E41F3">
            <w:pPr>
              <w:pStyle w:val="CRCoverPage"/>
              <w:spacing w:after="0"/>
              <w:jc w:val="center"/>
              <w:rPr>
                <w:b/>
                <w:bCs/>
                <w:caps/>
                <w:noProof/>
                <w:lang w:eastAsia="zh-CN"/>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41DCB" w:rsidR="001E41F3" w:rsidRDefault="00BC5906" w:rsidP="00614E2B">
            <w:pPr>
              <w:pStyle w:val="CRCoverPage"/>
              <w:spacing w:after="0"/>
              <w:ind w:left="100"/>
              <w:rPr>
                <w:noProof/>
                <w:lang w:eastAsia="zh-CN"/>
              </w:rPr>
            </w:pPr>
            <w:r w:rsidRPr="00C83499">
              <w:rPr>
                <w:rFonts w:cs="Arial"/>
              </w:rPr>
              <w:t>CR to 38.42</w:t>
            </w:r>
            <w:r w:rsidRPr="00C83499">
              <w:rPr>
                <w:rFonts w:cs="Arial" w:hint="eastAsia"/>
              </w:rPr>
              <w:t>3</w:t>
            </w:r>
            <w:r w:rsidR="005F54CF">
              <w:rPr>
                <w:rFonts w:cs="Arial"/>
              </w:rPr>
              <w:t xml:space="preserve"> for </w:t>
            </w:r>
            <w:r w:rsidR="00C659B9">
              <w:rPr>
                <w:rFonts w:cs="Arial" w:hint="eastAsia"/>
                <w:lang w:eastAsia="zh-CN"/>
              </w:rPr>
              <w:t>Target</w:t>
            </w:r>
            <w:r>
              <w:rPr>
                <w:rFonts w:cs="Arial" w:hint="eastAsia"/>
                <w:lang w:eastAsia="zh-CN"/>
              </w:rPr>
              <w:t xml:space="preserve"> NSSAI</w:t>
            </w:r>
            <w:r>
              <w:t xml:space="preserve"> </w:t>
            </w:r>
            <w:r w:rsidR="00C659B9">
              <w:rPr>
                <w:rFonts w:hint="eastAsia"/>
                <w:lang w:eastAsia="zh-CN"/>
              </w:rPr>
              <w:t>during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12D64" w:rsidR="001E41F3" w:rsidRDefault="00BC5906" w:rsidP="00BC5906">
            <w:pPr>
              <w:pStyle w:val="CRCoverPage"/>
              <w:spacing w:after="0"/>
              <w:ind w:left="100"/>
              <w:rPr>
                <w:noProof/>
              </w:rPr>
            </w:pPr>
            <w:r>
              <w:rPr>
                <w:rFonts w:hint="eastAsia"/>
                <w:lang w:eastAsia="zh-CN"/>
              </w:rPr>
              <w:t>CATT</w:t>
            </w:r>
            <w:r w:rsidR="006E13FB">
              <w:fldChar w:fldCharType="begin"/>
            </w:r>
            <w:r w:rsidR="006E13FB">
              <w:instrText xml:space="preserve"> DOCPROPERTY  SourceIfWg  \* MERGEFORMAT </w:instrText>
            </w:r>
            <w:r w:rsidR="006E13FB">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D48B0F" w:rsidR="001E41F3" w:rsidRDefault="00BC5906" w:rsidP="00BC5906">
            <w:pPr>
              <w:pStyle w:val="CRCoverPage"/>
              <w:spacing w:after="0"/>
              <w:ind w:left="100"/>
              <w:rPr>
                <w:noProof/>
              </w:rPr>
            </w:pPr>
            <w:r>
              <w:rPr>
                <w:rFonts w:hint="eastAsia"/>
                <w:lang w:eastAsia="zh-CN"/>
              </w:rPr>
              <w:t xml:space="preserve">RAN3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591FD" w:rsidR="001E41F3" w:rsidRDefault="00BC5906">
            <w:pPr>
              <w:pStyle w:val="CRCoverPage"/>
              <w:spacing w:after="0"/>
              <w:ind w:left="100"/>
              <w:rPr>
                <w:noProof/>
              </w:rPr>
            </w:pPr>
            <w:r w:rsidRPr="0014612F">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9B84F" w:rsidR="001E41F3" w:rsidRDefault="00BC5906" w:rsidP="00BC5906">
            <w:pPr>
              <w:pStyle w:val="CRCoverPage"/>
              <w:spacing w:after="0"/>
              <w:ind w:left="100"/>
              <w:rPr>
                <w:noProof/>
              </w:rPr>
            </w:pPr>
            <w:r>
              <w:rPr>
                <w:rFonts w:hint="eastAsia"/>
                <w:lang w:eastAsia="zh-CN"/>
              </w:rPr>
              <w:t>2022-8-09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F686E" w:rsidR="001E41F3" w:rsidRDefault="00C659B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88C20" w:rsidR="001E41F3" w:rsidRDefault="00BC5906" w:rsidP="00BC5906">
            <w:pPr>
              <w:pStyle w:val="CRCoverPage"/>
              <w:spacing w:after="0"/>
              <w:ind w:left="100"/>
              <w:rPr>
                <w:noProof/>
              </w:rPr>
            </w:pPr>
            <w:r>
              <w:rPr>
                <w:rFonts w:hint="eastAsia"/>
                <w:lang w:eastAsia="zh-CN"/>
              </w:rP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0D64E" w14:textId="390B6B88" w:rsidR="001E41F3" w:rsidRDefault="00F663D7">
            <w:pPr>
              <w:pStyle w:val="CRCoverPage"/>
              <w:spacing w:after="0"/>
              <w:ind w:left="100"/>
              <w:rPr>
                <w:noProof/>
                <w:lang w:eastAsia="zh-CN"/>
              </w:rPr>
            </w:pPr>
            <w:r>
              <w:rPr>
                <w:rFonts w:hint="eastAsia"/>
                <w:noProof/>
                <w:lang w:eastAsia="zh-CN"/>
              </w:rPr>
              <w:t xml:space="preserve">The </w:t>
            </w:r>
            <w:r w:rsidR="005F54CF" w:rsidRPr="005F54CF">
              <w:rPr>
                <w:noProof/>
              </w:rPr>
              <w:t>target NSSAI should valid when the request NSSAI and the RA are not changed. Once the redirection happened, the target NSSAI need to be updated. So when the UE is moving in the same RA, the target NSSAI will not change and can be used by all the RAN nodes in the RA.</w:t>
            </w:r>
          </w:p>
          <w:p w14:paraId="708AA7DE" w14:textId="0B0A7680" w:rsidR="005F54CF" w:rsidRDefault="005F54C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AF8B2" w:rsidR="001E41F3" w:rsidRDefault="009F0F56" w:rsidP="00F663D7">
            <w:pPr>
              <w:pStyle w:val="CRCoverPage"/>
              <w:numPr>
                <w:ilvl w:val="0"/>
                <w:numId w:val="17"/>
              </w:numPr>
              <w:spacing w:after="0"/>
              <w:rPr>
                <w:noProof/>
              </w:rPr>
            </w:pPr>
            <w:r w:rsidRPr="009F0F56">
              <w:rPr>
                <w:noProof/>
              </w:rPr>
              <w:t>add Target NSSAI  in HANDOVER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A44F5" w:rsidR="001E41F3" w:rsidRDefault="005F54CF">
            <w:pPr>
              <w:pStyle w:val="CRCoverPage"/>
              <w:spacing w:after="0"/>
              <w:ind w:left="100"/>
              <w:rPr>
                <w:noProof/>
                <w:lang w:eastAsia="zh-CN"/>
              </w:rPr>
            </w:pPr>
            <w:r>
              <w:rPr>
                <w:rFonts w:hint="eastAsia"/>
                <w:noProof/>
                <w:lang w:eastAsia="zh-CN"/>
              </w:rPr>
              <w:t>The target NSSAI information lost after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65FD7" w:rsidR="001E41F3" w:rsidRDefault="00F663D7">
            <w:pPr>
              <w:pStyle w:val="CRCoverPage"/>
              <w:spacing w:after="0"/>
              <w:ind w:left="100"/>
              <w:rPr>
                <w:noProof/>
                <w:lang w:eastAsia="zh-CN"/>
              </w:rPr>
            </w:pPr>
            <w:r>
              <w:rPr>
                <w:rFonts w:hint="eastAsia"/>
                <w:noProof/>
                <w:lang w:eastAsia="zh-CN"/>
              </w:rPr>
              <w:t>8.2.1,9.1.1.1,9.2.3.x/y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FBD81CE" w14:textId="77777777" w:rsidR="0012710D" w:rsidRPr="0012710D" w:rsidRDefault="0012710D" w:rsidP="0012710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20955180"/>
      <w:bookmarkStart w:id="19" w:name="_Toc29991375"/>
      <w:bookmarkStart w:id="20" w:name="_Toc36555775"/>
      <w:bookmarkStart w:id="21" w:name="_Toc44497482"/>
      <w:bookmarkStart w:id="22" w:name="_Toc45107870"/>
      <w:bookmarkStart w:id="23" w:name="_Toc45901490"/>
      <w:bookmarkStart w:id="24" w:name="_Toc51850569"/>
      <w:bookmarkStart w:id="25" w:name="_Toc56693572"/>
      <w:bookmarkStart w:id="26" w:name="_Toc64447115"/>
      <w:bookmarkStart w:id="27" w:name="_Toc66286609"/>
      <w:bookmarkStart w:id="28" w:name="_Toc74151304"/>
      <w:bookmarkStart w:id="29" w:name="_Toc88653776"/>
      <w:bookmarkStart w:id="30" w:name="_Toc97904132"/>
      <w:bookmarkStart w:id="31" w:name="_Toc98868197"/>
      <w:bookmarkStart w:id="32" w:name="_Toc105174481"/>
      <w:bookmarkStart w:id="33" w:name="_Toc106109318"/>
      <w:r w:rsidRPr="0012710D">
        <w:rPr>
          <w:rFonts w:ascii="Arial" w:eastAsia="宋体" w:hAnsi="Arial"/>
          <w:sz w:val="28"/>
          <w:lang w:eastAsia="ko-KR"/>
        </w:rPr>
        <w:lastRenderedPageBreak/>
        <w:t>8.2.1</w:t>
      </w:r>
      <w:r w:rsidRPr="0012710D">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4297E38" w14:textId="77777777" w:rsidR="0012710D" w:rsidRPr="0012710D" w:rsidRDefault="0012710D" w:rsidP="0012710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4" w:name="_Toc20955049"/>
      <w:bookmarkStart w:id="35" w:name="_Toc29991236"/>
      <w:bookmarkStart w:id="36" w:name="_Toc36555636"/>
      <w:bookmarkStart w:id="37" w:name="_Toc44497299"/>
      <w:bookmarkStart w:id="38" w:name="_Toc45107687"/>
      <w:bookmarkStart w:id="39" w:name="_Toc45901307"/>
      <w:bookmarkStart w:id="40" w:name="_Toc51850386"/>
      <w:bookmarkStart w:id="41" w:name="_Toc56693389"/>
      <w:bookmarkStart w:id="42" w:name="_Toc64446932"/>
      <w:bookmarkStart w:id="43" w:name="_Toc66286426"/>
      <w:bookmarkStart w:id="44" w:name="_Toc74151121"/>
      <w:bookmarkStart w:id="45" w:name="_Toc88653593"/>
      <w:bookmarkStart w:id="46" w:name="_Toc97903949"/>
      <w:bookmarkStart w:id="47" w:name="_Toc98867962"/>
      <w:bookmarkStart w:id="48" w:name="_Toc105174246"/>
      <w:bookmarkStart w:id="49" w:name="_Toc106109083"/>
      <w:r w:rsidRPr="0012710D">
        <w:rPr>
          <w:rFonts w:ascii="Arial" w:eastAsia="宋体" w:hAnsi="Arial"/>
          <w:sz w:val="24"/>
          <w:lang w:eastAsia="ko-KR"/>
        </w:rPr>
        <w:t>8.2.1.1</w:t>
      </w:r>
      <w:r w:rsidRPr="0012710D">
        <w:rPr>
          <w:rFonts w:ascii="Arial" w:eastAsia="宋体" w:hAnsi="Arial"/>
          <w:sz w:val="24"/>
          <w:lang w:eastAsia="ko-KR"/>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DC27FF" w14:textId="77777777" w:rsidR="0012710D" w:rsidRPr="0012710D" w:rsidRDefault="0012710D" w:rsidP="0012710D">
      <w:pPr>
        <w:overflowPunct w:val="0"/>
        <w:autoSpaceDE w:val="0"/>
        <w:autoSpaceDN w:val="0"/>
        <w:adjustRightInd w:val="0"/>
        <w:textAlignment w:val="baseline"/>
        <w:rPr>
          <w:rFonts w:eastAsia="宋体"/>
          <w:lang w:eastAsia="ko-KR"/>
        </w:rPr>
      </w:pPr>
      <w:r w:rsidRPr="0012710D">
        <w:rPr>
          <w:rFonts w:eastAsia="宋体"/>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12710D">
        <w:rPr>
          <w:rFonts w:eastAsia="宋体"/>
          <w:lang w:eastAsia="ko-KR"/>
        </w:rPr>
        <w:t>source UE AP IDs are</w:t>
      </w:r>
      <w:proofErr w:type="gramEnd"/>
      <w:r w:rsidRPr="0012710D">
        <w:rPr>
          <w:rFonts w:eastAsia="宋体"/>
          <w:lang w:eastAsia="ko-KR"/>
        </w:rPr>
        <w:t xml:space="preserve"> the same.</w:t>
      </w:r>
    </w:p>
    <w:p w14:paraId="76F75300" w14:textId="77777777" w:rsidR="0012710D" w:rsidRPr="0012710D" w:rsidRDefault="0012710D" w:rsidP="0012710D">
      <w:pPr>
        <w:overflowPunct w:val="0"/>
        <w:autoSpaceDE w:val="0"/>
        <w:autoSpaceDN w:val="0"/>
        <w:adjustRightInd w:val="0"/>
        <w:textAlignment w:val="baseline"/>
        <w:rPr>
          <w:rFonts w:eastAsia="宋体"/>
          <w:lang w:eastAsia="ko-KR"/>
        </w:rPr>
      </w:pPr>
      <w:r w:rsidRPr="0012710D">
        <w:rPr>
          <w:rFonts w:eastAsia="宋体"/>
          <w:lang w:eastAsia="ko-KR"/>
        </w:rPr>
        <w:t xml:space="preserve">The procedure uses </w:t>
      </w:r>
      <w:r w:rsidRPr="0012710D">
        <w:rPr>
          <w:rFonts w:eastAsia="宋体"/>
          <w:lang w:eastAsia="zh-CN"/>
        </w:rPr>
        <w:t>UE-associated signalling</w:t>
      </w:r>
      <w:r w:rsidRPr="0012710D">
        <w:rPr>
          <w:rFonts w:eastAsia="宋体"/>
          <w:lang w:eastAsia="ko-KR"/>
        </w:rPr>
        <w:t>.</w:t>
      </w:r>
    </w:p>
    <w:p w14:paraId="09382076" w14:textId="77777777" w:rsidR="0012710D" w:rsidRPr="0012710D" w:rsidRDefault="0012710D" w:rsidP="0012710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0" w:name="_Toc20955050"/>
      <w:bookmarkStart w:id="51" w:name="_Toc29991237"/>
      <w:bookmarkStart w:id="52" w:name="_Toc36555637"/>
      <w:bookmarkStart w:id="53" w:name="_Toc44497300"/>
      <w:bookmarkStart w:id="54" w:name="_Toc45107688"/>
      <w:bookmarkStart w:id="55" w:name="_Toc45901308"/>
      <w:bookmarkStart w:id="56" w:name="_Toc51850387"/>
      <w:bookmarkStart w:id="57" w:name="_Toc56693390"/>
      <w:bookmarkStart w:id="58" w:name="_Toc64446933"/>
      <w:bookmarkStart w:id="59" w:name="_Toc66286427"/>
      <w:bookmarkStart w:id="60" w:name="_Toc74151122"/>
      <w:bookmarkStart w:id="61" w:name="_Toc88653594"/>
      <w:bookmarkStart w:id="62" w:name="_Toc97903950"/>
      <w:bookmarkStart w:id="63" w:name="_Toc98867963"/>
      <w:bookmarkStart w:id="64" w:name="_Toc105174247"/>
      <w:bookmarkStart w:id="65" w:name="_Toc106109084"/>
      <w:r w:rsidRPr="0012710D">
        <w:rPr>
          <w:rFonts w:ascii="Arial" w:eastAsia="宋体" w:hAnsi="Arial"/>
          <w:sz w:val="24"/>
          <w:lang w:eastAsia="ko-KR"/>
        </w:rPr>
        <w:t>8.2.1.2</w:t>
      </w:r>
      <w:r w:rsidRPr="0012710D">
        <w:rPr>
          <w:rFonts w:ascii="Arial" w:eastAsia="宋体" w:hAnsi="Arial"/>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9421347" w14:textId="77777777" w:rsidR="0012710D" w:rsidRPr="0012710D" w:rsidRDefault="0012710D" w:rsidP="0012710D">
      <w:pPr>
        <w:keepNext/>
        <w:keepLines/>
        <w:overflowPunct w:val="0"/>
        <w:autoSpaceDE w:val="0"/>
        <w:autoSpaceDN w:val="0"/>
        <w:adjustRightInd w:val="0"/>
        <w:spacing w:before="60"/>
        <w:jc w:val="center"/>
        <w:textAlignment w:val="baseline"/>
        <w:rPr>
          <w:rFonts w:ascii="Arial" w:eastAsia="宋体" w:hAnsi="Arial"/>
          <w:b/>
          <w:lang w:eastAsia="ko-KR"/>
        </w:rPr>
      </w:pPr>
      <w:r w:rsidRPr="0012710D">
        <w:rPr>
          <w:rFonts w:ascii="Arial" w:eastAsia="宋体" w:hAnsi="Arial"/>
          <w:b/>
          <w:lang w:eastAsia="ko-KR"/>
        </w:rPr>
        <w:object w:dxaOrig="6840" w:dyaOrig="2520" w14:anchorId="5DBBF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6.15pt" o:ole="">
            <v:imagedata r:id="rId14" o:title=""/>
          </v:shape>
          <o:OLEObject Type="Embed" ProgID="Visio.Drawing.15" ShapeID="_x0000_i1025" DrawAspect="Content" ObjectID="_1721563857" r:id="rId15"/>
        </w:object>
      </w:r>
    </w:p>
    <w:p w14:paraId="06EA5E6B" w14:textId="77777777" w:rsidR="0012710D" w:rsidRPr="0012710D" w:rsidRDefault="0012710D" w:rsidP="0012710D">
      <w:pPr>
        <w:keepLines/>
        <w:overflowPunct w:val="0"/>
        <w:autoSpaceDE w:val="0"/>
        <w:autoSpaceDN w:val="0"/>
        <w:adjustRightInd w:val="0"/>
        <w:spacing w:after="240"/>
        <w:jc w:val="center"/>
        <w:textAlignment w:val="baseline"/>
        <w:rPr>
          <w:rFonts w:ascii="Arial" w:eastAsia="宋体" w:hAnsi="Arial"/>
          <w:b/>
          <w:lang w:eastAsia="ko-KR"/>
        </w:rPr>
      </w:pPr>
      <w:r w:rsidRPr="0012710D">
        <w:rPr>
          <w:rFonts w:ascii="Arial" w:eastAsia="宋体" w:hAnsi="Arial"/>
          <w:b/>
          <w:lang w:eastAsia="ko-KR"/>
        </w:rPr>
        <w:t>Figure 8.2.1.2-1: Handover Preparation, successful operation</w:t>
      </w:r>
    </w:p>
    <w:p w14:paraId="6834D741" w14:textId="77777777" w:rsidR="0012710D" w:rsidRPr="0012710D" w:rsidRDefault="0012710D" w:rsidP="0012710D">
      <w:pPr>
        <w:overflowPunct w:val="0"/>
        <w:autoSpaceDE w:val="0"/>
        <w:autoSpaceDN w:val="0"/>
        <w:adjustRightInd w:val="0"/>
        <w:textAlignment w:val="baseline"/>
        <w:rPr>
          <w:rFonts w:eastAsia="宋体"/>
          <w:lang w:eastAsia="ko-KR"/>
        </w:rPr>
      </w:pPr>
      <w:r w:rsidRPr="0012710D">
        <w:rPr>
          <w:rFonts w:eastAsia="宋体"/>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12710D">
        <w:rPr>
          <w:rFonts w:eastAsia="宋体"/>
          <w:lang w:eastAsia="ko-KR"/>
        </w:rPr>
        <w:t>TXn</w:t>
      </w:r>
      <w:r w:rsidRPr="0012710D">
        <w:rPr>
          <w:rFonts w:eastAsia="宋体"/>
          <w:vertAlign w:val="subscript"/>
          <w:lang w:eastAsia="ko-KR"/>
        </w:rPr>
        <w:t>RELOCprep</w:t>
      </w:r>
      <w:proofErr w:type="spellEnd"/>
      <w:r w:rsidRPr="0012710D">
        <w:rPr>
          <w:rFonts w:eastAsia="宋体"/>
          <w:vertAlign w:val="subscript"/>
          <w:lang w:eastAsia="ko-KR"/>
        </w:rPr>
        <w:t>.</w:t>
      </w:r>
    </w:p>
    <w:p w14:paraId="1C040214" w14:textId="77777777" w:rsidR="0012710D" w:rsidRPr="0012710D" w:rsidRDefault="0012710D" w:rsidP="0012710D">
      <w:pPr>
        <w:rPr>
          <w:rFonts w:eastAsia="宋体"/>
          <w:b/>
          <w:color w:val="0070C0"/>
          <w:lang w:eastAsia="zh-CN"/>
        </w:rPr>
      </w:pPr>
      <w:r w:rsidRPr="0012710D">
        <w:rPr>
          <w:rFonts w:eastAsia="宋体"/>
          <w:b/>
          <w:color w:val="0070C0"/>
        </w:rPr>
        <w:t>&lt;Unchanged Text Omitted&gt;</w:t>
      </w:r>
    </w:p>
    <w:p w14:paraId="3EAB54B7" w14:textId="77777777" w:rsidR="006D2B80" w:rsidRPr="006D2B80" w:rsidRDefault="006D2B80" w:rsidP="006D2B80">
      <w:pPr>
        <w:overflowPunct w:val="0"/>
        <w:autoSpaceDE w:val="0"/>
        <w:autoSpaceDN w:val="0"/>
        <w:adjustRightInd w:val="0"/>
        <w:textAlignment w:val="baseline"/>
        <w:rPr>
          <w:rFonts w:eastAsia="宋体"/>
          <w:lang w:eastAsia="ko-KR"/>
        </w:rPr>
      </w:pPr>
      <w:r w:rsidRPr="006D2B80">
        <w:rPr>
          <w:rFonts w:eastAsia="宋体"/>
          <w:lang w:eastAsia="zh-CN"/>
        </w:rPr>
        <w:t xml:space="preserve">If the </w:t>
      </w:r>
      <w:r w:rsidRPr="006D2B80">
        <w:rPr>
          <w:rFonts w:eastAsia="宋体"/>
          <w:i/>
          <w:lang w:eastAsia="zh-CN"/>
        </w:rPr>
        <w:t xml:space="preserve">UE Slice-Maximum Bit Rate List </w:t>
      </w:r>
      <w:r w:rsidRPr="006D2B80">
        <w:rPr>
          <w:rFonts w:eastAsia="宋体"/>
          <w:lang w:eastAsia="zh-CN"/>
        </w:rPr>
        <w:t xml:space="preserve">IE is contained in </w:t>
      </w:r>
      <w:r w:rsidRPr="006D2B80">
        <w:rPr>
          <w:rFonts w:eastAsia="宋体"/>
          <w:lang w:eastAsia="ko-KR"/>
        </w:rPr>
        <w:t>HANDOVER REQUEST</w:t>
      </w:r>
      <w:r w:rsidRPr="006D2B80">
        <w:rPr>
          <w:rFonts w:eastAsia="宋体"/>
          <w:lang w:eastAsia="zh-CN"/>
        </w:rPr>
        <w:t xml:space="preserve"> message, the </w:t>
      </w:r>
      <w:r w:rsidRPr="006D2B80">
        <w:rPr>
          <w:rFonts w:eastAsia="宋体"/>
          <w:lang w:eastAsia="ko-KR"/>
        </w:rPr>
        <w:t>target</w:t>
      </w:r>
      <w:r w:rsidRPr="006D2B80">
        <w:rPr>
          <w:rFonts w:eastAsia="宋体"/>
          <w:lang w:eastAsia="zh-CN"/>
        </w:rPr>
        <w:t xml:space="preserve"> NG-RAN node shall, if supported, </w:t>
      </w:r>
      <w:r w:rsidRPr="006D2B80">
        <w:rPr>
          <w:rFonts w:eastAsia="宋体"/>
          <w:lang w:eastAsia="ko-KR"/>
        </w:rPr>
        <w:t>store the received UE Slice Maximum Bit Rate List in the UE context, and use the received UE Slice Maximum Bit Rate value for each S-NSSAI for the concerned UE</w:t>
      </w:r>
      <w:r w:rsidRPr="006D2B80">
        <w:rPr>
          <w:rFonts w:eastAsia="Malgun Gothic"/>
          <w:lang w:eastAsia="ko-KR"/>
        </w:rPr>
        <w:t xml:space="preserve"> as specified in TS 23.501 [7]</w:t>
      </w:r>
      <w:r w:rsidRPr="006D2B80">
        <w:rPr>
          <w:rFonts w:eastAsia="宋体"/>
          <w:lang w:eastAsia="zh-CN"/>
        </w:rPr>
        <w:t>.</w:t>
      </w:r>
    </w:p>
    <w:p w14:paraId="34DCBF95" w14:textId="77777777" w:rsidR="00671B67" w:rsidRPr="0012710D" w:rsidRDefault="00671B67" w:rsidP="00671B67">
      <w:pPr>
        <w:overflowPunct w:val="0"/>
        <w:autoSpaceDE w:val="0"/>
        <w:autoSpaceDN w:val="0"/>
        <w:adjustRightInd w:val="0"/>
        <w:textAlignment w:val="baseline"/>
        <w:rPr>
          <w:ins w:id="66" w:author="CATT" w:date="2022-08-09T10:54:00Z"/>
          <w:rFonts w:eastAsia="宋体"/>
          <w:lang w:eastAsia="ko-KR"/>
        </w:rPr>
      </w:pPr>
      <w:ins w:id="67" w:author="CATT" w:date="2022-08-09T10:54:00Z">
        <w:r w:rsidRPr="0012710D">
          <w:rPr>
            <w:rFonts w:eastAsia="宋体"/>
            <w:lang w:eastAsia="ko-KR"/>
          </w:rPr>
          <w:t xml:space="preserve">If the </w:t>
        </w:r>
        <w:r w:rsidRPr="00671B67">
          <w:rPr>
            <w:rFonts w:eastAsia="宋体"/>
            <w:i/>
            <w:lang w:eastAsia="ko-KR"/>
          </w:rPr>
          <w:t>Target NSSAI Information</w:t>
        </w:r>
        <w:r w:rsidRPr="0012710D">
          <w:rPr>
            <w:rFonts w:eastAsia="宋体"/>
            <w:lang w:eastAsia="ko-KR"/>
          </w:rPr>
          <w:t xml:space="preserve"> IE is contained in the HANDOVER REQUEST message, the </w:t>
        </w:r>
        <w:r>
          <w:rPr>
            <w:rFonts w:eastAsia="宋体" w:hint="eastAsia"/>
            <w:lang w:eastAsia="zh-CN"/>
          </w:rPr>
          <w:t xml:space="preserve">target </w:t>
        </w:r>
        <w:r w:rsidRPr="0012710D">
          <w:rPr>
            <w:rFonts w:eastAsia="宋体"/>
            <w:lang w:eastAsia="ko-KR"/>
          </w:rPr>
          <w:t>NG-RAN node may use this information for redirect</w:t>
        </w:r>
        <w:r>
          <w:rPr>
            <w:rFonts w:eastAsia="宋体"/>
            <w:lang w:eastAsia="ko-KR"/>
          </w:rPr>
          <w:t>ion as specified in TS 23.501 [</w:t>
        </w:r>
        <w:r>
          <w:rPr>
            <w:rFonts w:eastAsia="宋体" w:hint="eastAsia"/>
            <w:lang w:eastAsia="zh-CN"/>
          </w:rPr>
          <w:t>7</w:t>
        </w:r>
        <w:r w:rsidRPr="0012710D">
          <w:rPr>
            <w:rFonts w:eastAsia="宋体"/>
            <w:lang w:eastAsia="ko-KR"/>
          </w:rPr>
          <w:t>].</w:t>
        </w:r>
      </w:ins>
    </w:p>
    <w:p w14:paraId="2D237302" w14:textId="77777777" w:rsidR="0012710D" w:rsidRPr="0012710D" w:rsidRDefault="0012710D" w:rsidP="0012710D">
      <w:pPr>
        <w:overflowPunct w:val="0"/>
        <w:autoSpaceDE w:val="0"/>
        <w:autoSpaceDN w:val="0"/>
        <w:adjustRightInd w:val="0"/>
        <w:textAlignment w:val="baseline"/>
        <w:rPr>
          <w:rFonts w:eastAsia="宋体"/>
          <w:lang w:eastAsia="ko-KR"/>
        </w:rPr>
      </w:pPr>
    </w:p>
    <w:p w14:paraId="773F86F3" w14:textId="77777777" w:rsidR="009476F1" w:rsidRPr="009476F1" w:rsidRDefault="009476F1" w:rsidP="009476F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9476F1">
        <w:rPr>
          <w:rFonts w:ascii="Arial" w:eastAsia="宋体" w:hAnsi="Arial"/>
          <w:sz w:val="24"/>
          <w:lang w:eastAsia="ko-KR"/>
        </w:rPr>
        <w:t>9.1.1.1</w:t>
      </w:r>
      <w:r w:rsidRPr="009476F1">
        <w:rPr>
          <w:rFonts w:ascii="Arial" w:eastAsia="宋体" w:hAnsi="Arial"/>
          <w:sz w:val="24"/>
          <w:lang w:eastAsia="ko-KR"/>
        </w:rPr>
        <w:tab/>
        <w:t>HANDOVER REQUEST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2911BC" w14:textId="77777777" w:rsidR="009476F1" w:rsidRPr="009476F1" w:rsidRDefault="009476F1" w:rsidP="009476F1">
      <w:pPr>
        <w:overflowPunct w:val="0"/>
        <w:autoSpaceDE w:val="0"/>
        <w:autoSpaceDN w:val="0"/>
        <w:adjustRightInd w:val="0"/>
        <w:textAlignment w:val="baseline"/>
        <w:rPr>
          <w:rFonts w:eastAsia="宋体"/>
          <w:lang w:eastAsia="ko-KR"/>
        </w:rPr>
      </w:pPr>
      <w:r w:rsidRPr="009476F1">
        <w:rPr>
          <w:rFonts w:eastAsia="宋体"/>
          <w:lang w:eastAsia="ko-KR"/>
        </w:rPr>
        <w:t>This message is sent by the source NG-RAN node to the target NG-RAN node to request the preparation of resources for a handover.</w:t>
      </w:r>
    </w:p>
    <w:p w14:paraId="519A4412" w14:textId="77777777" w:rsidR="009476F1" w:rsidRPr="009476F1" w:rsidRDefault="009476F1" w:rsidP="009476F1">
      <w:pPr>
        <w:overflowPunct w:val="0"/>
        <w:autoSpaceDE w:val="0"/>
        <w:autoSpaceDN w:val="0"/>
        <w:adjustRightInd w:val="0"/>
        <w:textAlignment w:val="baseline"/>
        <w:rPr>
          <w:rFonts w:eastAsia="宋体"/>
          <w:lang w:eastAsia="ko-KR"/>
        </w:rPr>
      </w:pPr>
      <w:r w:rsidRPr="009476F1">
        <w:rPr>
          <w:rFonts w:eastAsia="宋体"/>
          <w:lang w:eastAsia="ko-KR"/>
        </w:rPr>
        <w:t xml:space="preserve">Direction: source NG-RAN node </w:t>
      </w:r>
      <w:r w:rsidRPr="009476F1">
        <w:rPr>
          <w:rFonts w:eastAsia="宋体"/>
          <w:lang w:eastAsia="ko-KR"/>
        </w:rPr>
        <w:sym w:font="Symbol" w:char="F0AE"/>
      </w:r>
      <w:r w:rsidRPr="009476F1">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476F1" w:rsidRPr="009476F1" w14:paraId="615853BE" w14:textId="77777777" w:rsidTr="00175A6E">
        <w:tc>
          <w:tcPr>
            <w:tcW w:w="2578" w:type="dxa"/>
          </w:tcPr>
          <w:p w14:paraId="26323A2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476F1">
              <w:rPr>
                <w:rFonts w:ascii="Arial" w:eastAsia="宋体" w:hAnsi="Arial"/>
                <w:b/>
                <w:sz w:val="18"/>
                <w:lang w:eastAsia="ja-JP"/>
              </w:rPr>
              <w:lastRenderedPageBreak/>
              <w:t>IE/Group Name</w:t>
            </w:r>
          </w:p>
        </w:tc>
        <w:tc>
          <w:tcPr>
            <w:tcW w:w="1104" w:type="dxa"/>
          </w:tcPr>
          <w:p w14:paraId="6FEE05A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476F1">
              <w:rPr>
                <w:rFonts w:ascii="Arial" w:eastAsia="宋体" w:hAnsi="Arial"/>
                <w:b/>
                <w:sz w:val="18"/>
                <w:lang w:eastAsia="ja-JP"/>
              </w:rPr>
              <w:t>Presence</w:t>
            </w:r>
          </w:p>
        </w:tc>
        <w:tc>
          <w:tcPr>
            <w:tcW w:w="1526" w:type="dxa"/>
          </w:tcPr>
          <w:p w14:paraId="195B611D"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476F1">
              <w:rPr>
                <w:rFonts w:ascii="Arial" w:eastAsia="宋体" w:hAnsi="Arial"/>
                <w:b/>
                <w:sz w:val="18"/>
                <w:lang w:eastAsia="ja-JP"/>
              </w:rPr>
              <w:t>Range</w:t>
            </w:r>
          </w:p>
        </w:tc>
        <w:tc>
          <w:tcPr>
            <w:tcW w:w="1260" w:type="dxa"/>
          </w:tcPr>
          <w:p w14:paraId="61A944A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476F1">
              <w:rPr>
                <w:rFonts w:ascii="Arial" w:eastAsia="宋体" w:hAnsi="Arial"/>
                <w:b/>
                <w:sz w:val="18"/>
                <w:lang w:eastAsia="ja-JP"/>
              </w:rPr>
              <w:t>IE type and reference</w:t>
            </w:r>
          </w:p>
        </w:tc>
        <w:tc>
          <w:tcPr>
            <w:tcW w:w="1800" w:type="dxa"/>
          </w:tcPr>
          <w:p w14:paraId="35BC114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b/>
                <w:sz w:val="18"/>
                <w:lang w:eastAsia="ja-JP"/>
              </w:rPr>
            </w:pPr>
            <w:r w:rsidRPr="009476F1">
              <w:rPr>
                <w:rFonts w:ascii="Arial" w:eastAsia="宋体" w:hAnsi="Arial"/>
                <w:b/>
                <w:sz w:val="18"/>
                <w:lang w:eastAsia="ja-JP"/>
              </w:rPr>
              <w:t>Semantics description</w:t>
            </w:r>
          </w:p>
        </w:tc>
        <w:tc>
          <w:tcPr>
            <w:tcW w:w="1080" w:type="dxa"/>
          </w:tcPr>
          <w:p w14:paraId="0AEF199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b/>
                <w:sz w:val="18"/>
                <w:lang w:eastAsia="ja-JP"/>
              </w:rPr>
              <w:t>Criticality</w:t>
            </w:r>
          </w:p>
        </w:tc>
        <w:tc>
          <w:tcPr>
            <w:tcW w:w="1137" w:type="dxa"/>
          </w:tcPr>
          <w:p w14:paraId="11B4D4E7"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b/>
                <w:sz w:val="18"/>
                <w:lang w:eastAsia="ja-JP"/>
              </w:rPr>
              <w:t>Assigned Criticality</w:t>
            </w:r>
          </w:p>
        </w:tc>
      </w:tr>
      <w:tr w:rsidR="009476F1" w:rsidRPr="009476F1" w14:paraId="01C6F165" w14:textId="77777777" w:rsidTr="00175A6E">
        <w:tc>
          <w:tcPr>
            <w:tcW w:w="2578" w:type="dxa"/>
          </w:tcPr>
          <w:p w14:paraId="1491983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Message Type</w:t>
            </w:r>
          </w:p>
        </w:tc>
        <w:tc>
          <w:tcPr>
            <w:tcW w:w="1104" w:type="dxa"/>
          </w:tcPr>
          <w:p w14:paraId="3089109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154DEA1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91B270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9.2.3.1</w:t>
            </w:r>
          </w:p>
        </w:tc>
        <w:tc>
          <w:tcPr>
            <w:tcW w:w="1800" w:type="dxa"/>
          </w:tcPr>
          <w:p w14:paraId="51B56F9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885EBB6"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04B07D6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reject</w:t>
            </w:r>
          </w:p>
        </w:tc>
      </w:tr>
      <w:tr w:rsidR="009476F1" w:rsidRPr="009476F1" w14:paraId="5E8F4099" w14:textId="77777777" w:rsidTr="00175A6E">
        <w:tc>
          <w:tcPr>
            <w:tcW w:w="2578" w:type="dxa"/>
          </w:tcPr>
          <w:p w14:paraId="48276C8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Source NG-RAN node UE XnAP ID reference</w:t>
            </w:r>
          </w:p>
        </w:tc>
        <w:tc>
          <w:tcPr>
            <w:tcW w:w="1104" w:type="dxa"/>
          </w:tcPr>
          <w:p w14:paraId="2B7B8A2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3D6EF3F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92651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NG-RAN node UE XnAP ID</w:t>
            </w:r>
            <w:r w:rsidRPr="009476F1">
              <w:rPr>
                <w:rFonts w:ascii="Arial" w:eastAsia="宋体" w:hAnsi="Arial"/>
                <w:sz w:val="18"/>
                <w:lang w:eastAsia="ja-JP"/>
              </w:rPr>
              <w:br/>
              <w:t>9.2.3.16</w:t>
            </w:r>
          </w:p>
        </w:tc>
        <w:tc>
          <w:tcPr>
            <w:tcW w:w="1800" w:type="dxa"/>
          </w:tcPr>
          <w:p w14:paraId="5F3CB75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Allocated at the source NG-RAN node</w:t>
            </w:r>
          </w:p>
        </w:tc>
        <w:tc>
          <w:tcPr>
            <w:tcW w:w="1080" w:type="dxa"/>
          </w:tcPr>
          <w:p w14:paraId="3753315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0D99C10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reject</w:t>
            </w:r>
          </w:p>
        </w:tc>
      </w:tr>
      <w:tr w:rsidR="009476F1" w:rsidRPr="009476F1" w14:paraId="5C61F5E2" w14:textId="77777777" w:rsidTr="00175A6E">
        <w:tc>
          <w:tcPr>
            <w:tcW w:w="2578" w:type="dxa"/>
          </w:tcPr>
          <w:p w14:paraId="38AE0E9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Cause</w:t>
            </w:r>
          </w:p>
        </w:tc>
        <w:tc>
          <w:tcPr>
            <w:tcW w:w="1104" w:type="dxa"/>
          </w:tcPr>
          <w:p w14:paraId="08737F7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51EED22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201D42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9.2.3.2</w:t>
            </w:r>
          </w:p>
        </w:tc>
        <w:tc>
          <w:tcPr>
            <w:tcW w:w="1800" w:type="dxa"/>
          </w:tcPr>
          <w:p w14:paraId="2B35954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1AD3B02"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2DBD909F"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reject</w:t>
            </w:r>
          </w:p>
        </w:tc>
      </w:tr>
      <w:tr w:rsidR="009476F1" w:rsidRPr="009476F1" w14:paraId="38CEBD1A" w14:textId="77777777" w:rsidTr="00175A6E">
        <w:tc>
          <w:tcPr>
            <w:tcW w:w="2578" w:type="dxa"/>
          </w:tcPr>
          <w:p w14:paraId="3522BBF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Target Cell Global ID</w:t>
            </w:r>
          </w:p>
        </w:tc>
        <w:tc>
          <w:tcPr>
            <w:tcW w:w="1104" w:type="dxa"/>
          </w:tcPr>
          <w:p w14:paraId="1090C20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1C713AB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EE6A86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9.2.3.25</w:t>
            </w:r>
          </w:p>
        </w:tc>
        <w:tc>
          <w:tcPr>
            <w:tcW w:w="1800" w:type="dxa"/>
          </w:tcPr>
          <w:p w14:paraId="31D7E93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Includes either an E-UTRA CGI or an NR CGI</w:t>
            </w:r>
          </w:p>
        </w:tc>
        <w:tc>
          <w:tcPr>
            <w:tcW w:w="1080" w:type="dxa"/>
          </w:tcPr>
          <w:p w14:paraId="431A9C6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6EEDEDF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reject</w:t>
            </w:r>
          </w:p>
        </w:tc>
      </w:tr>
      <w:tr w:rsidR="009476F1" w:rsidRPr="009476F1" w14:paraId="30AC8750" w14:textId="77777777" w:rsidTr="00175A6E">
        <w:tc>
          <w:tcPr>
            <w:tcW w:w="2578" w:type="dxa"/>
          </w:tcPr>
          <w:p w14:paraId="6E3953E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bCs/>
                <w:sz w:val="18"/>
                <w:lang w:eastAsia="ja-JP"/>
              </w:rPr>
              <w:t>GUAMI</w:t>
            </w:r>
          </w:p>
        </w:tc>
        <w:tc>
          <w:tcPr>
            <w:tcW w:w="1104" w:type="dxa"/>
          </w:tcPr>
          <w:p w14:paraId="2854AD5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538BD0E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5DB15E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9.2.3.24</w:t>
            </w:r>
          </w:p>
        </w:tc>
        <w:tc>
          <w:tcPr>
            <w:tcW w:w="1800" w:type="dxa"/>
          </w:tcPr>
          <w:p w14:paraId="30E2FCE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F0E060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280A5D5D"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reject</w:t>
            </w:r>
          </w:p>
        </w:tc>
      </w:tr>
      <w:tr w:rsidR="009476F1" w:rsidRPr="009476F1" w14:paraId="27BF46F3" w14:textId="77777777" w:rsidTr="00175A6E">
        <w:tc>
          <w:tcPr>
            <w:tcW w:w="2578" w:type="dxa"/>
          </w:tcPr>
          <w:p w14:paraId="65CFC95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b/>
                <w:bCs/>
                <w:sz w:val="18"/>
                <w:lang w:eastAsia="ja-JP"/>
              </w:rPr>
              <w:t>UE Context Information</w:t>
            </w:r>
          </w:p>
        </w:tc>
        <w:tc>
          <w:tcPr>
            <w:tcW w:w="1104" w:type="dxa"/>
          </w:tcPr>
          <w:p w14:paraId="6F6B570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03F5CA1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i/>
                <w:sz w:val="18"/>
                <w:lang w:eastAsia="ja-JP"/>
              </w:rPr>
              <w:t>1</w:t>
            </w:r>
          </w:p>
        </w:tc>
        <w:tc>
          <w:tcPr>
            <w:tcW w:w="1260" w:type="dxa"/>
          </w:tcPr>
          <w:p w14:paraId="07575AA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3D3E9C2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5F86C71"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4664E55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reject</w:t>
            </w:r>
          </w:p>
        </w:tc>
      </w:tr>
      <w:tr w:rsidR="009476F1" w:rsidRPr="009476F1" w14:paraId="4F205BD4" w14:textId="77777777" w:rsidTr="00175A6E">
        <w:tc>
          <w:tcPr>
            <w:tcW w:w="2578" w:type="dxa"/>
          </w:tcPr>
          <w:p w14:paraId="701193EB"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&gt;NG-C UE associated Signalling reference</w:t>
            </w:r>
          </w:p>
        </w:tc>
        <w:tc>
          <w:tcPr>
            <w:tcW w:w="1104" w:type="dxa"/>
          </w:tcPr>
          <w:p w14:paraId="6D648EB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45C2DA9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F47C46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AMF UE NGAP ID</w:t>
            </w:r>
          </w:p>
          <w:p w14:paraId="5F470B3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9.2.3.26</w:t>
            </w:r>
          </w:p>
        </w:tc>
        <w:tc>
          <w:tcPr>
            <w:tcW w:w="1800" w:type="dxa"/>
          </w:tcPr>
          <w:p w14:paraId="4387499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Allocated at the AMF on the source NG-C connection.</w:t>
            </w:r>
          </w:p>
        </w:tc>
        <w:tc>
          <w:tcPr>
            <w:tcW w:w="1080" w:type="dxa"/>
          </w:tcPr>
          <w:p w14:paraId="381E768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03B4EE2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3763251E" w14:textId="77777777" w:rsidTr="00175A6E">
        <w:tc>
          <w:tcPr>
            <w:tcW w:w="2578" w:type="dxa"/>
          </w:tcPr>
          <w:p w14:paraId="276FA6D0"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&gt;Signalling TNL association address at source NG-C side</w:t>
            </w:r>
          </w:p>
        </w:tc>
        <w:tc>
          <w:tcPr>
            <w:tcW w:w="1104" w:type="dxa"/>
          </w:tcPr>
          <w:p w14:paraId="015F486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3F68DB1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4AA45D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CP Transport Layer Information</w:t>
            </w:r>
          </w:p>
          <w:p w14:paraId="0345524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9.2.3.31</w:t>
            </w:r>
          </w:p>
        </w:tc>
        <w:tc>
          <w:tcPr>
            <w:tcW w:w="1800" w:type="dxa"/>
          </w:tcPr>
          <w:p w14:paraId="1571F7C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zh-CN"/>
              </w:rPr>
            </w:pPr>
            <w:r w:rsidRPr="009476F1">
              <w:rPr>
                <w:rFonts w:ascii="Arial" w:eastAsia="宋体" w:hAnsi="Arial"/>
                <w:sz w:val="18"/>
                <w:lang w:eastAsia="ja-JP"/>
              </w:rPr>
              <w:t>This IE indicates the AMF’s IP address of the SCTP association used at the source NG-C interface instance.</w:t>
            </w:r>
          </w:p>
          <w:p w14:paraId="503AAD6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hint="eastAsia"/>
                <w:sz w:val="18"/>
                <w:lang w:eastAsia="zh-CN"/>
              </w:rPr>
              <w:t>Note:</w:t>
            </w:r>
            <w:r w:rsidRPr="009476F1">
              <w:rPr>
                <w:rFonts w:ascii="Arial" w:eastAsia="宋体" w:hAnsi="Arial"/>
                <w:sz w:val="18"/>
                <w:lang w:eastAsia="zh-CN"/>
              </w:rPr>
              <w:t xml:space="preserve"> If no UE TNLA binding exists at the source NG-RAN node, the source NG-RAN node indicates the TNL </w:t>
            </w:r>
            <w:r w:rsidRPr="009476F1">
              <w:rPr>
                <w:rFonts w:ascii="Arial" w:eastAsia="宋体" w:hAnsi="Arial" w:hint="eastAsia"/>
                <w:sz w:val="18"/>
                <w:lang w:eastAsia="zh-CN"/>
              </w:rPr>
              <w:t xml:space="preserve">association </w:t>
            </w:r>
            <w:r w:rsidRPr="009476F1">
              <w:rPr>
                <w:rFonts w:ascii="Arial" w:eastAsia="宋体" w:hAnsi="Arial"/>
                <w:sz w:val="18"/>
                <w:lang w:eastAsia="zh-CN"/>
              </w:rPr>
              <w:t>address it would have selected if it would have had to create a UE TNLA binding</w:t>
            </w:r>
            <w:r w:rsidRPr="009476F1">
              <w:rPr>
                <w:rFonts w:ascii="Arial" w:eastAsia="宋体" w:hAnsi="Arial" w:hint="eastAsia"/>
                <w:sz w:val="18"/>
                <w:lang w:eastAsia="zh-CN"/>
              </w:rPr>
              <w:t>.</w:t>
            </w:r>
          </w:p>
        </w:tc>
        <w:tc>
          <w:tcPr>
            <w:tcW w:w="1080" w:type="dxa"/>
          </w:tcPr>
          <w:p w14:paraId="761A8C9F"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7391B1E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2C583F5D" w14:textId="77777777" w:rsidTr="00175A6E">
        <w:tc>
          <w:tcPr>
            <w:tcW w:w="2578" w:type="dxa"/>
          </w:tcPr>
          <w:p w14:paraId="7193B1E8"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&gt;UE Security Capabilities</w:t>
            </w:r>
          </w:p>
        </w:tc>
        <w:tc>
          <w:tcPr>
            <w:tcW w:w="1104" w:type="dxa"/>
          </w:tcPr>
          <w:p w14:paraId="4A1D127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5859F20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DA733D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9.2.3.49</w:t>
            </w:r>
          </w:p>
        </w:tc>
        <w:tc>
          <w:tcPr>
            <w:tcW w:w="1800" w:type="dxa"/>
          </w:tcPr>
          <w:p w14:paraId="627B85A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7C368BB"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5E959A9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31B43CAF" w14:textId="77777777" w:rsidTr="00175A6E">
        <w:tc>
          <w:tcPr>
            <w:tcW w:w="2578" w:type="dxa"/>
          </w:tcPr>
          <w:p w14:paraId="5083A894"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&gt;AS Security Information</w:t>
            </w:r>
          </w:p>
        </w:tc>
        <w:tc>
          <w:tcPr>
            <w:tcW w:w="1104" w:type="dxa"/>
          </w:tcPr>
          <w:p w14:paraId="65E70EC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6C2EE06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D63AFC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9.2.3.50</w:t>
            </w:r>
          </w:p>
        </w:tc>
        <w:tc>
          <w:tcPr>
            <w:tcW w:w="1800" w:type="dxa"/>
          </w:tcPr>
          <w:p w14:paraId="545B2F6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936282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3DB05B8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064B24A4" w14:textId="77777777" w:rsidTr="00175A6E">
        <w:tc>
          <w:tcPr>
            <w:tcW w:w="2578" w:type="dxa"/>
          </w:tcPr>
          <w:p w14:paraId="6A88DBF7"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hint="eastAsia"/>
                <w:sz w:val="18"/>
                <w:lang w:eastAsia="zh-CN"/>
              </w:rPr>
              <w:t>&gt;</w:t>
            </w:r>
            <w:r w:rsidRPr="009476F1">
              <w:rPr>
                <w:rFonts w:ascii="Arial" w:eastAsia="宋体" w:hAnsi="Arial"/>
                <w:sz w:val="18"/>
                <w:lang w:eastAsia="ko-KR"/>
              </w:rPr>
              <w:t>Index to RAT/Frequency Selection Priority</w:t>
            </w:r>
          </w:p>
        </w:tc>
        <w:tc>
          <w:tcPr>
            <w:tcW w:w="1104" w:type="dxa"/>
          </w:tcPr>
          <w:p w14:paraId="1F6B7D2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O</w:t>
            </w:r>
          </w:p>
        </w:tc>
        <w:tc>
          <w:tcPr>
            <w:tcW w:w="1526" w:type="dxa"/>
          </w:tcPr>
          <w:p w14:paraId="79AC322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E0BFF5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9.2.3.23</w:t>
            </w:r>
          </w:p>
        </w:tc>
        <w:tc>
          <w:tcPr>
            <w:tcW w:w="1800" w:type="dxa"/>
          </w:tcPr>
          <w:p w14:paraId="0D4FA744" w14:textId="77777777" w:rsidR="009476F1" w:rsidRPr="009476F1" w:rsidDel="0048279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3D09C71"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350E727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24E738CB" w14:textId="77777777" w:rsidTr="00175A6E">
        <w:tc>
          <w:tcPr>
            <w:tcW w:w="2578" w:type="dxa"/>
          </w:tcPr>
          <w:p w14:paraId="0BC96B64"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cs="Arial" w:hint="eastAsia"/>
                <w:sz w:val="18"/>
                <w:lang w:eastAsia="zh-CN"/>
              </w:rPr>
              <w:t>&gt;</w:t>
            </w:r>
            <w:bookmarkStart w:id="68" w:name="OLE_LINK29"/>
            <w:bookmarkStart w:id="69" w:name="OLE_LINK30"/>
            <w:r w:rsidRPr="009476F1">
              <w:rPr>
                <w:rFonts w:ascii="Arial" w:eastAsia="宋体" w:hAnsi="Arial" w:cs="Arial"/>
                <w:sz w:val="18"/>
                <w:lang w:eastAsia="ja-JP"/>
              </w:rPr>
              <w:t>UE Aggregate Maximum Bit Rate</w:t>
            </w:r>
            <w:bookmarkEnd w:id="68"/>
            <w:bookmarkEnd w:id="69"/>
          </w:p>
        </w:tc>
        <w:tc>
          <w:tcPr>
            <w:tcW w:w="1104" w:type="dxa"/>
          </w:tcPr>
          <w:p w14:paraId="49299D9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cs="Arial"/>
                <w:sz w:val="18"/>
                <w:lang w:eastAsia="zh-CN"/>
              </w:rPr>
              <w:t>M</w:t>
            </w:r>
          </w:p>
        </w:tc>
        <w:tc>
          <w:tcPr>
            <w:tcW w:w="1526" w:type="dxa"/>
          </w:tcPr>
          <w:p w14:paraId="5C8E8D0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3C53F1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zh-CN"/>
              </w:rPr>
              <w:t>9.2.3.17</w:t>
            </w:r>
          </w:p>
        </w:tc>
        <w:tc>
          <w:tcPr>
            <w:tcW w:w="1800" w:type="dxa"/>
          </w:tcPr>
          <w:p w14:paraId="2111AD9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E3C8292"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3269EE4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607BB594" w14:textId="77777777" w:rsidTr="00175A6E">
        <w:tc>
          <w:tcPr>
            <w:tcW w:w="2578" w:type="dxa"/>
          </w:tcPr>
          <w:p w14:paraId="557A8828"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 xml:space="preserve">&gt;PDU Session Resources To </w:t>
            </w:r>
            <w:r w:rsidRPr="009476F1">
              <w:rPr>
                <w:rFonts w:ascii="Arial" w:eastAsia="MS Mincho" w:hAnsi="Arial"/>
                <w:sz w:val="18"/>
                <w:lang w:eastAsia="ja-JP"/>
              </w:rPr>
              <w:t>B</w:t>
            </w:r>
            <w:r w:rsidRPr="009476F1">
              <w:rPr>
                <w:rFonts w:ascii="Arial" w:eastAsia="宋体" w:hAnsi="Arial"/>
                <w:sz w:val="18"/>
                <w:lang w:eastAsia="ja-JP"/>
              </w:rPr>
              <w:t>e Setup List</w:t>
            </w:r>
          </w:p>
        </w:tc>
        <w:tc>
          <w:tcPr>
            <w:tcW w:w="1104" w:type="dxa"/>
          </w:tcPr>
          <w:p w14:paraId="58C63A2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47B1B8E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i/>
                <w:sz w:val="18"/>
                <w:lang w:eastAsia="ja-JP"/>
              </w:rPr>
              <w:t>1</w:t>
            </w:r>
          </w:p>
        </w:tc>
        <w:tc>
          <w:tcPr>
            <w:tcW w:w="1260" w:type="dxa"/>
          </w:tcPr>
          <w:p w14:paraId="080FE58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9.2.1.1</w:t>
            </w:r>
          </w:p>
        </w:tc>
        <w:tc>
          <w:tcPr>
            <w:tcW w:w="1800" w:type="dxa"/>
          </w:tcPr>
          <w:p w14:paraId="64E5B4A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Similar to NG-C signalling, containing UL tunnel information per PDU Session Resource;</w:t>
            </w:r>
          </w:p>
          <w:p w14:paraId="5B4F41A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 xml:space="preserve">and in addition, the source side QoS flow </w:t>
            </w:r>
            <w:r w:rsidRPr="009476F1">
              <w:rPr>
                <w:rFonts w:ascii="Arial" w:eastAsia="宋体" w:hAnsi="Arial"/>
                <w:sz w:val="18"/>
                <w:lang w:eastAsia="ja-JP"/>
              </w:rPr>
              <w:sym w:font="Symbol" w:char="F0DB"/>
            </w:r>
            <w:r w:rsidRPr="009476F1">
              <w:rPr>
                <w:rFonts w:ascii="Arial" w:eastAsia="宋体" w:hAnsi="Arial"/>
                <w:sz w:val="18"/>
                <w:lang w:eastAsia="ja-JP"/>
              </w:rPr>
              <w:t xml:space="preserve"> DRB mapping</w:t>
            </w:r>
          </w:p>
        </w:tc>
        <w:tc>
          <w:tcPr>
            <w:tcW w:w="1080" w:type="dxa"/>
          </w:tcPr>
          <w:p w14:paraId="0A959FB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291D34B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19374207" w14:textId="77777777" w:rsidTr="00175A6E">
        <w:tc>
          <w:tcPr>
            <w:tcW w:w="2578" w:type="dxa"/>
          </w:tcPr>
          <w:p w14:paraId="04F1E6F4"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&gt;RRC Context</w:t>
            </w:r>
          </w:p>
        </w:tc>
        <w:tc>
          <w:tcPr>
            <w:tcW w:w="1104" w:type="dxa"/>
          </w:tcPr>
          <w:p w14:paraId="4F35DF9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w:t>
            </w:r>
          </w:p>
        </w:tc>
        <w:tc>
          <w:tcPr>
            <w:tcW w:w="1526" w:type="dxa"/>
          </w:tcPr>
          <w:p w14:paraId="60D0034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71B20C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napToGrid w:val="0"/>
                <w:sz w:val="18"/>
                <w:lang w:eastAsia="ja-JP"/>
              </w:rPr>
              <w:t>OCTET STRING</w:t>
            </w:r>
          </w:p>
        </w:tc>
        <w:tc>
          <w:tcPr>
            <w:tcW w:w="1800" w:type="dxa"/>
          </w:tcPr>
          <w:p w14:paraId="56C42AA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 xml:space="preserve">Either includes the </w:t>
            </w:r>
            <w:proofErr w:type="spellStart"/>
            <w:r w:rsidRPr="009476F1">
              <w:rPr>
                <w:rFonts w:ascii="Arial" w:eastAsia="宋体" w:hAnsi="Arial"/>
                <w:i/>
                <w:sz w:val="18"/>
                <w:lang w:eastAsia="ko-KR"/>
              </w:rPr>
              <w:t>HandoverPreparationInformation</w:t>
            </w:r>
            <w:proofErr w:type="spellEnd"/>
            <w:r w:rsidRPr="009476F1">
              <w:rPr>
                <w:rFonts w:ascii="Arial" w:eastAsia="宋体" w:hAnsi="Arial"/>
                <w:sz w:val="18"/>
                <w:lang w:eastAsia="ja-JP"/>
              </w:rPr>
              <w:t xml:space="preserve"> message as defined in </w:t>
            </w:r>
            <w:proofErr w:type="spellStart"/>
            <w:r w:rsidRPr="009476F1">
              <w:rPr>
                <w:rFonts w:ascii="Arial" w:eastAsia="宋体" w:hAnsi="Arial"/>
                <w:sz w:val="18"/>
                <w:lang w:eastAsia="ja-JP"/>
              </w:rPr>
              <w:t>subclause</w:t>
            </w:r>
            <w:proofErr w:type="spellEnd"/>
            <w:r w:rsidRPr="009476F1">
              <w:rPr>
                <w:rFonts w:ascii="Arial" w:eastAsia="宋体" w:hAnsi="Arial"/>
                <w:sz w:val="18"/>
                <w:lang w:eastAsia="ja-JP"/>
              </w:rPr>
              <w:t xml:space="preserve"> 10.2.2. of TS 36.331 [14],</w:t>
            </w:r>
            <w:r w:rsidRPr="009476F1">
              <w:rPr>
                <w:rFonts w:ascii="Arial" w:eastAsia="宋体" w:hAnsi="Arial" w:hint="eastAsia"/>
                <w:sz w:val="18"/>
                <w:lang w:eastAsia="zh-CN"/>
              </w:rPr>
              <w:t xml:space="preserve"> </w:t>
            </w:r>
            <w:r w:rsidRPr="009476F1">
              <w:rPr>
                <w:rFonts w:ascii="Arial" w:eastAsia="宋体" w:hAnsi="Arial"/>
                <w:sz w:val="18"/>
                <w:lang w:eastAsia="ja-JP"/>
              </w:rPr>
              <w:t xml:space="preserve">or the </w:t>
            </w:r>
            <w:proofErr w:type="spellStart"/>
            <w:r w:rsidRPr="009476F1">
              <w:rPr>
                <w:rFonts w:ascii="Arial" w:eastAsia="宋体" w:hAnsi="Arial"/>
                <w:i/>
                <w:sz w:val="18"/>
                <w:lang w:eastAsia="ja-JP"/>
              </w:rPr>
              <w:t>HandoverPreparationInformation</w:t>
            </w:r>
            <w:proofErr w:type="spellEnd"/>
            <w:r w:rsidRPr="009476F1">
              <w:rPr>
                <w:rFonts w:ascii="Arial" w:eastAsia="宋体" w:hAnsi="Arial"/>
                <w:i/>
                <w:sz w:val="18"/>
                <w:lang w:eastAsia="ja-JP"/>
              </w:rPr>
              <w:t>-NB</w:t>
            </w:r>
            <w:r w:rsidRPr="009476F1">
              <w:rPr>
                <w:rFonts w:ascii="Arial" w:eastAsia="宋体" w:hAnsi="Arial"/>
                <w:sz w:val="18"/>
                <w:lang w:eastAsia="ja-JP"/>
              </w:rPr>
              <w:t xml:space="preserve"> message as defined in </w:t>
            </w:r>
            <w:proofErr w:type="spellStart"/>
            <w:r w:rsidRPr="009476F1">
              <w:rPr>
                <w:rFonts w:ascii="Arial" w:eastAsia="宋体" w:hAnsi="Arial"/>
                <w:sz w:val="18"/>
                <w:lang w:eastAsia="ja-JP"/>
              </w:rPr>
              <w:t>subclause</w:t>
            </w:r>
            <w:proofErr w:type="spellEnd"/>
            <w:r w:rsidRPr="009476F1">
              <w:rPr>
                <w:rFonts w:ascii="Arial" w:eastAsia="宋体" w:hAnsi="Arial"/>
                <w:sz w:val="18"/>
                <w:lang w:eastAsia="ja-JP"/>
              </w:rPr>
              <w:t xml:space="preserve"> 10.6.2 of TS 36.331 [14], </w:t>
            </w:r>
            <w:r w:rsidRPr="009476F1">
              <w:rPr>
                <w:rFonts w:ascii="Arial" w:eastAsia="宋体" w:hAnsi="Arial" w:hint="eastAsia"/>
                <w:sz w:val="18"/>
                <w:lang w:eastAsia="zh-CN"/>
              </w:rPr>
              <w:t xml:space="preserve">if the target </w:t>
            </w:r>
            <w:r w:rsidRPr="009476F1">
              <w:rPr>
                <w:rFonts w:ascii="Arial" w:eastAsia="宋体" w:hAnsi="Arial"/>
                <w:sz w:val="18"/>
                <w:lang w:eastAsia="zh-CN"/>
              </w:rPr>
              <w:t xml:space="preserve">NG-RAN node </w:t>
            </w:r>
            <w:r w:rsidRPr="009476F1">
              <w:rPr>
                <w:rFonts w:ascii="Arial" w:eastAsia="宋体" w:hAnsi="Arial" w:hint="eastAsia"/>
                <w:sz w:val="18"/>
                <w:lang w:eastAsia="zh-CN"/>
              </w:rPr>
              <w:t xml:space="preserve">is </w:t>
            </w:r>
            <w:r w:rsidRPr="009476F1">
              <w:rPr>
                <w:rFonts w:ascii="Arial" w:eastAsia="宋体" w:hAnsi="Arial"/>
                <w:sz w:val="18"/>
                <w:lang w:eastAsia="zh-CN"/>
              </w:rPr>
              <w:t xml:space="preserve">an </w:t>
            </w:r>
            <w:proofErr w:type="spellStart"/>
            <w:r w:rsidRPr="009476F1">
              <w:rPr>
                <w:rFonts w:ascii="Arial" w:eastAsia="宋体" w:hAnsi="Arial" w:hint="eastAsia"/>
                <w:sz w:val="18"/>
                <w:lang w:eastAsia="zh-CN"/>
              </w:rPr>
              <w:t>ng</w:t>
            </w:r>
            <w:proofErr w:type="spellEnd"/>
            <w:r w:rsidRPr="009476F1">
              <w:rPr>
                <w:rFonts w:ascii="Arial" w:eastAsia="宋体" w:hAnsi="Arial" w:hint="eastAsia"/>
                <w:sz w:val="18"/>
                <w:lang w:eastAsia="zh-CN"/>
              </w:rPr>
              <w:t>-eNB</w:t>
            </w:r>
            <w:r w:rsidRPr="009476F1">
              <w:rPr>
                <w:rFonts w:ascii="Arial" w:eastAsia="宋体" w:hAnsi="Arial"/>
                <w:sz w:val="18"/>
                <w:lang w:eastAsia="ja-JP"/>
              </w:rPr>
              <w:t>,</w:t>
            </w:r>
          </w:p>
          <w:p w14:paraId="3EA6599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9476F1">
              <w:rPr>
                <w:rFonts w:ascii="Arial" w:eastAsia="宋体" w:hAnsi="Arial"/>
                <w:sz w:val="18"/>
                <w:lang w:eastAsia="ja-JP"/>
              </w:rPr>
              <w:t>or</w:t>
            </w:r>
            <w:proofErr w:type="gramEnd"/>
            <w:r w:rsidRPr="009476F1">
              <w:rPr>
                <w:rFonts w:ascii="Arial" w:eastAsia="宋体" w:hAnsi="Arial"/>
                <w:sz w:val="18"/>
                <w:lang w:eastAsia="ja-JP"/>
              </w:rPr>
              <w:t xml:space="preserve"> the </w:t>
            </w:r>
            <w:proofErr w:type="spellStart"/>
            <w:r w:rsidRPr="009476F1">
              <w:rPr>
                <w:rFonts w:ascii="Arial" w:eastAsia="宋体" w:hAnsi="Arial"/>
                <w:i/>
                <w:sz w:val="18"/>
                <w:lang w:eastAsia="ko-KR"/>
              </w:rPr>
              <w:lastRenderedPageBreak/>
              <w:t>HandoverPreparationInformation</w:t>
            </w:r>
            <w:proofErr w:type="spellEnd"/>
            <w:r w:rsidRPr="009476F1">
              <w:rPr>
                <w:rFonts w:ascii="Arial" w:eastAsia="宋体" w:hAnsi="Arial"/>
                <w:sz w:val="18"/>
                <w:lang w:eastAsia="ja-JP"/>
              </w:rPr>
              <w:t xml:space="preserve"> message as defined in </w:t>
            </w:r>
            <w:proofErr w:type="spellStart"/>
            <w:r w:rsidRPr="009476F1">
              <w:rPr>
                <w:rFonts w:ascii="Arial" w:eastAsia="宋体" w:hAnsi="Arial"/>
                <w:sz w:val="18"/>
                <w:lang w:eastAsia="ja-JP"/>
              </w:rPr>
              <w:t>subclause</w:t>
            </w:r>
            <w:proofErr w:type="spellEnd"/>
            <w:r w:rsidRPr="009476F1">
              <w:rPr>
                <w:rFonts w:ascii="Arial" w:eastAsia="宋体" w:hAnsi="Arial"/>
                <w:sz w:val="18"/>
                <w:lang w:eastAsia="ja-JP"/>
              </w:rPr>
              <w:t xml:space="preserve"> 11.2.2 of TS 38.331 [10],</w:t>
            </w:r>
            <w:r w:rsidRPr="009476F1">
              <w:rPr>
                <w:rFonts w:ascii="Arial" w:eastAsia="宋体" w:hAnsi="Arial" w:hint="eastAsia"/>
                <w:sz w:val="18"/>
                <w:lang w:eastAsia="zh-CN"/>
              </w:rPr>
              <w:t xml:space="preserve"> if the target </w:t>
            </w:r>
            <w:r w:rsidRPr="009476F1">
              <w:rPr>
                <w:rFonts w:ascii="Arial" w:eastAsia="宋体" w:hAnsi="Arial"/>
                <w:sz w:val="18"/>
                <w:lang w:eastAsia="zh-CN"/>
              </w:rPr>
              <w:t xml:space="preserve">NG-RAN node </w:t>
            </w:r>
            <w:r w:rsidRPr="009476F1">
              <w:rPr>
                <w:rFonts w:ascii="Arial" w:eastAsia="宋体" w:hAnsi="Arial" w:hint="eastAsia"/>
                <w:sz w:val="18"/>
                <w:lang w:eastAsia="zh-CN"/>
              </w:rPr>
              <w:t xml:space="preserve">is </w:t>
            </w:r>
            <w:r w:rsidRPr="009476F1">
              <w:rPr>
                <w:rFonts w:ascii="Arial" w:eastAsia="宋体" w:hAnsi="Arial"/>
                <w:sz w:val="18"/>
                <w:lang w:eastAsia="zh-CN"/>
              </w:rPr>
              <w:t xml:space="preserve">a </w:t>
            </w:r>
            <w:r w:rsidRPr="009476F1">
              <w:rPr>
                <w:rFonts w:ascii="Arial" w:eastAsia="宋体" w:hAnsi="Arial" w:hint="eastAsia"/>
                <w:sz w:val="18"/>
                <w:lang w:eastAsia="zh-CN"/>
              </w:rPr>
              <w:t>gNB</w:t>
            </w:r>
            <w:r w:rsidRPr="009476F1">
              <w:rPr>
                <w:rFonts w:ascii="Arial" w:eastAsia="宋体" w:hAnsi="Arial"/>
                <w:sz w:val="18"/>
                <w:lang w:eastAsia="ja-JP"/>
              </w:rPr>
              <w:t>.</w:t>
            </w:r>
          </w:p>
        </w:tc>
        <w:tc>
          <w:tcPr>
            <w:tcW w:w="1080" w:type="dxa"/>
          </w:tcPr>
          <w:p w14:paraId="0EC88DF1"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lastRenderedPageBreak/>
              <w:t>–</w:t>
            </w:r>
          </w:p>
        </w:tc>
        <w:tc>
          <w:tcPr>
            <w:tcW w:w="1137" w:type="dxa"/>
          </w:tcPr>
          <w:p w14:paraId="3EFA08F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5EF79D54" w14:textId="77777777" w:rsidTr="00175A6E">
        <w:tc>
          <w:tcPr>
            <w:tcW w:w="2578" w:type="dxa"/>
          </w:tcPr>
          <w:p w14:paraId="77ECCCE6"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Batang" w:hAnsi="Arial" w:cs="Arial"/>
                <w:sz w:val="18"/>
                <w:lang w:eastAsia="ja-JP"/>
              </w:rPr>
              <w:lastRenderedPageBreak/>
              <w:t>&gt;Location Reporting Information</w:t>
            </w:r>
          </w:p>
        </w:tc>
        <w:tc>
          <w:tcPr>
            <w:tcW w:w="1104" w:type="dxa"/>
          </w:tcPr>
          <w:p w14:paraId="527D82E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Batang" w:hAnsi="Arial" w:cs="Arial"/>
                <w:sz w:val="18"/>
                <w:lang w:eastAsia="ja-JP"/>
              </w:rPr>
              <w:t>O</w:t>
            </w:r>
          </w:p>
        </w:tc>
        <w:tc>
          <w:tcPr>
            <w:tcW w:w="1526" w:type="dxa"/>
          </w:tcPr>
          <w:p w14:paraId="3413883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C5EB8C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napToGrid w:val="0"/>
                <w:sz w:val="18"/>
                <w:lang w:eastAsia="ja-JP"/>
              </w:rPr>
            </w:pPr>
            <w:r w:rsidRPr="009476F1">
              <w:rPr>
                <w:rFonts w:ascii="Arial" w:eastAsia="Batang" w:hAnsi="Arial" w:cs="Arial"/>
                <w:sz w:val="18"/>
                <w:lang w:eastAsia="ja-JP"/>
              </w:rPr>
              <w:t>9.2.3.47</w:t>
            </w:r>
          </w:p>
        </w:tc>
        <w:tc>
          <w:tcPr>
            <w:tcW w:w="1800" w:type="dxa"/>
          </w:tcPr>
          <w:p w14:paraId="08E430C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Batang" w:hAnsi="Arial" w:cs="Arial"/>
                <w:sz w:val="18"/>
                <w:lang w:eastAsia="ja-JP"/>
              </w:rPr>
              <w:t>Includes the necessary parameters for location reporting.</w:t>
            </w:r>
          </w:p>
        </w:tc>
        <w:tc>
          <w:tcPr>
            <w:tcW w:w="1080" w:type="dxa"/>
          </w:tcPr>
          <w:p w14:paraId="352FB422"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Batang" w:hAnsi="Arial" w:cs="Arial"/>
                <w:sz w:val="18"/>
                <w:lang w:eastAsia="ja-JP"/>
              </w:rPr>
              <w:t>–</w:t>
            </w:r>
          </w:p>
        </w:tc>
        <w:tc>
          <w:tcPr>
            <w:tcW w:w="1137" w:type="dxa"/>
          </w:tcPr>
          <w:p w14:paraId="021E498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69BEF5AC" w14:textId="77777777" w:rsidTr="00175A6E">
        <w:tc>
          <w:tcPr>
            <w:tcW w:w="2578" w:type="dxa"/>
          </w:tcPr>
          <w:p w14:paraId="5C5B7ED3"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&gt;Mobility Restriction List</w:t>
            </w:r>
          </w:p>
        </w:tc>
        <w:tc>
          <w:tcPr>
            <w:tcW w:w="1104" w:type="dxa"/>
          </w:tcPr>
          <w:p w14:paraId="3D1D574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O</w:t>
            </w:r>
          </w:p>
        </w:tc>
        <w:tc>
          <w:tcPr>
            <w:tcW w:w="1526" w:type="dxa"/>
          </w:tcPr>
          <w:p w14:paraId="29AAAEA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3FA8D9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9.2.3.53</w:t>
            </w:r>
          </w:p>
        </w:tc>
        <w:tc>
          <w:tcPr>
            <w:tcW w:w="1800" w:type="dxa"/>
          </w:tcPr>
          <w:p w14:paraId="0E17972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A0F7CB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7F2FD9A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476F1" w:rsidRPr="009476F1" w14:paraId="7E494160" w14:textId="77777777" w:rsidTr="00175A6E">
        <w:tc>
          <w:tcPr>
            <w:tcW w:w="2578" w:type="dxa"/>
          </w:tcPr>
          <w:p w14:paraId="5DE3C54A"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宋体" w:hAnsi="Arial"/>
                <w:sz w:val="18"/>
                <w:lang w:eastAsia="ja-JP"/>
              </w:rPr>
              <w:t>&gt;5GC Mobility Restriction List Container</w:t>
            </w:r>
          </w:p>
        </w:tc>
        <w:tc>
          <w:tcPr>
            <w:tcW w:w="1104" w:type="dxa"/>
          </w:tcPr>
          <w:p w14:paraId="061480C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O</w:t>
            </w:r>
          </w:p>
        </w:tc>
        <w:tc>
          <w:tcPr>
            <w:tcW w:w="1526" w:type="dxa"/>
          </w:tcPr>
          <w:p w14:paraId="5B9C098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C279B8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9.2.3.100</w:t>
            </w:r>
          </w:p>
        </w:tc>
        <w:tc>
          <w:tcPr>
            <w:tcW w:w="1800" w:type="dxa"/>
          </w:tcPr>
          <w:p w14:paraId="6687399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CB8B5EF"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0528837F"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ignore</w:t>
            </w:r>
          </w:p>
        </w:tc>
      </w:tr>
      <w:tr w:rsidR="009476F1" w:rsidRPr="009476F1" w14:paraId="0FFABBAA" w14:textId="77777777" w:rsidTr="00175A6E">
        <w:tc>
          <w:tcPr>
            <w:tcW w:w="2578" w:type="dxa"/>
          </w:tcPr>
          <w:p w14:paraId="5B5E0073"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bookmarkStart w:id="70" w:name="_Hlk44414173"/>
            <w:r w:rsidRPr="009476F1">
              <w:rPr>
                <w:rFonts w:ascii="Arial" w:eastAsia="宋体" w:hAnsi="Arial" w:cs="Arial"/>
                <w:sz w:val="18"/>
                <w:szCs w:val="18"/>
                <w:lang w:eastAsia="ko-KR"/>
              </w:rPr>
              <w:t xml:space="preserve">&gt;NR UE </w:t>
            </w:r>
            <w:proofErr w:type="spellStart"/>
            <w:r w:rsidRPr="009476F1">
              <w:rPr>
                <w:rFonts w:ascii="Arial" w:eastAsia="宋体" w:hAnsi="Arial" w:cs="Arial"/>
                <w:sz w:val="18"/>
                <w:szCs w:val="18"/>
                <w:lang w:eastAsia="ko-KR"/>
              </w:rPr>
              <w:t>Sidelink</w:t>
            </w:r>
            <w:proofErr w:type="spellEnd"/>
            <w:r w:rsidRPr="009476F1">
              <w:rPr>
                <w:rFonts w:ascii="Arial" w:eastAsia="宋体" w:hAnsi="Arial" w:cs="Arial"/>
                <w:sz w:val="18"/>
                <w:szCs w:val="18"/>
                <w:lang w:eastAsia="ko-KR"/>
              </w:rPr>
              <w:t xml:space="preserve"> Aggregate Maximum Bit Rate</w:t>
            </w:r>
          </w:p>
        </w:tc>
        <w:tc>
          <w:tcPr>
            <w:tcW w:w="1104" w:type="dxa"/>
          </w:tcPr>
          <w:p w14:paraId="4044304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cs="Arial"/>
                <w:sz w:val="18"/>
                <w:szCs w:val="18"/>
                <w:lang w:eastAsia="ko-KR"/>
              </w:rPr>
              <w:t>O</w:t>
            </w:r>
          </w:p>
        </w:tc>
        <w:tc>
          <w:tcPr>
            <w:tcW w:w="1526" w:type="dxa"/>
          </w:tcPr>
          <w:p w14:paraId="12FD720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00C6D0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cs="Arial"/>
                <w:sz w:val="18"/>
                <w:szCs w:val="18"/>
                <w:lang w:eastAsia="ko-KR"/>
              </w:rPr>
              <w:t>9.2.3.107</w:t>
            </w:r>
          </w:p>
        </w:tc>
        <w:tc>
          <w:tcPr>
            <w:tcW w:w="1800" w:type="dxa"/>
          </w:tcPr>
          <w:p w14:paraId="17BE9FE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cs="Arial"/>
                <w:sz w:val="18"/>
                <w:szCs w:val="18"/>
                <w:lang w:eastAsia="ko-KR"/>
              </w:rPr>
              <w:t>This IE applies only if the UE is authorized for NR V2X services.</w:t>
            </w:r>
          </w:p>
        </w:tc>
        <w:tc>
          <w:tcPr>
            <w:tcW w:w="1080" w:type="dxa"/>
          </w:tcPr>
          <w:p w14:paraId="0708060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szCs w:val="18"/>
                <w:lang w:eastAsia="ko-KR"/>
              </w:rPr>
              <w:t>YES</w:t>
            </w:r>
          </w:p>
        </w:tc>
        <w:tc>
          <w:tcPr>
            <w:tcW w:w="1137" w:type="dxa"/>
          </w:tcPr>
          <w:p w14:paraId="59DD0AF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szCs w:val="18"/>
                <w:lang w:eastAsia="ko-KR"/>
              </w:rPr>
              <w:t>ignore</w:t>
            </w:r>
          </w:p>
        </w:tc>
      </w:tr>
      <w:bookmarkEnd w:id="70"/>
      <w:tr w:rsidR="009476F1" w:rsidRPr="009476F1" w14:paraId="3102191B" w14:textId="77777777" w:rsidTr="00175A6E">
        <w:tc>
          <w:tcPr>
            <w:tcW w:w="2578" w:type="dxa"/>
          </w:tcPr>
          <w:p w14:paraId="20FE2DFE"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ja-JP"/>
              </w:rPr>
            </w:pPr>
            <w:r w:rsidRPr="009476F1">
              <w:rPr>
                <w:rFonts w:ascii="Arial" w:eastAsia="Malgun Gothic" w:hAnsi="Arial" w:cs="Arial"/>
                <w:sz w:val="18"/>
                <w:szCs w:val="18"/>
                <w:lang w:eastAsia="ja-JP"/>
              </w:rPr>
              <w:t>&gt;</w:t>
            </w:r>
            <w:r w:rsidRPr="009476F1">
              <w:rPr>
                <w:rFonts w:ascii="Arial" w:eastAsia="宋体" w:hAnsi="Arial" w:cs="Arial"/>
                <w:sz w:val="18"/>
                <w:szCs w:val="18"/>
                <w:lang w:eastAsia="zh-CN"/>
              </w:rPr>
              <w:t xml:space="preserve">LTE UE </w:t>
            </w:r>
            <w:proofErr w:type="spellStart"/>
            <w:r w:rsidRPr="009476F1">
              <w:rPr>
                <w:rFonts w:ascii="Arial" w:eastAsia="宋体" w:hAnsi="Arial" w:cs="Arial"/>
                <w:sz w:val="18"/>
                <w:szCs w:val="18"/>
                <w:lang w:eastAsia="zh-CN"/>
              </w:rPr>
              <w:t>Sidelink</w:t>
            </w:r>
            <w:proofErr w:type="spellEnd"/>
            <w:r w:rsidRPr="009476F1">
              <w:rPr>
                <w:rFonts w:ascii="Arial" w:eastAsia="宋体" w:hAnsi="Arial" w:cs="Arial"/>
                <w:sz w:val="18"/>
                <w:szCs w:val="18"/>
                <w:lang w:eastAsia="zh-CN"/>
              </w:rPr>
              <w:t xml:space="preserve"> Aggregate Maximum Bit Rate</w:t>
            </w:r>
          </w:p>
        </w:tc>
        <w:tc>
          <w:tcPr>
            <w:tcW w:w="1104" w:type="dxa"/>
          </w:tcPr>
          <w:p w14:paraId="52373CD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cs="Arial"/>
                <w:sz w:val="18"/>
                <w:szCs w:val="18"/>
                <w:lang w:eastAsia="zh-CN"/>
              </w:rPr>
              <w:t>O</w:t>
            </w:r>
          </w:p>
        </w:tc>
        <w:tc>
          <w:tcPr>
            <w:tcW w:w="1526" w:type="dxa"/>
          </w:tcPr>
          <w:p w14:paraId="2C250C1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44CE8D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cs="Arial"/>
                <w:sz w:val="18"/>
                <w:szCs w:val="18"/>
                <w:lang w:eastAsia="ko-KR"/>
              </w:rPr>
              <w:t>9.2.3.108</w:t>
            </w:r>
          </w:p>
        </w:tc>
        <w:tc>
          <w:tcPr>
            <w:tcW w:w="1800" w:type="dxa"/>
          </w:tcPr>
          <w:p w14:paraId="358CE22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Malgun Gothic" w:hAnsi="Arial" w:cs="Arial"/>
                <w:sz w:val="18"/>
                <w:szCs w:val="18"/>
                <w:lang w:eastAsia="ja-JP"/>
              </w:rPr>
              <w:t>This IE applies only if the UE is authorized for LTE V2X services.</w:t>
            </w:r>
          </w:p>
        </w:tc>
        <w:tc>
          <w:tcPr>
            <w:tcW w:w="1080" w:type="dxa"/>
          </w:tcPr>
          <w:p w14:paraId="78CC196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szCs w:val="18"/>
                <w:lang w:eastAsia="ko-KR"/>
              </w:rPr>
              <w:t>YES</w:t>
            </w:r>
          </w:p>
        </w:tc>
        <w:tc>
          <w:tcPr>
            <w:tcW w:w="1137" w:type="dxa"/>
          </w:tcPr>
          <w:p w14:paraId="48F66EB6"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szCs w:val="18"/>
                <w:lang w:eastAsia="ko-KR"/>
              </w:rPr>
              <w:t>ignore</w:t>
            </w:r>
          </w:p>
        </w:tc>
      </w:tr>
      <w:tr w:rsidR="009476F1" w:rsidRPr="009476F1" w14:paraId="31831146" w14:textId="77777777" w:rsidTr="00175A6E">
        <w:tc>
          <w:tcPr>
            <w:tcW w:w="2578" w:type="dxa"/>
          </w:tcPr>
          <w:p w14:paraId="3889E43F"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9476F1">
              <w:rPr>
                <w:rFonts w:ascii="Arial" w:eastAsia="Batang" w:hAnsi="Arial"/>
                <w:sz w:val="18"/>
                <w:lang w:eastAsia="ja-JP"/>
              </w:rPr>
              <w:t>&gt;</w:t>
            </w:r>
            <w:r w:rsidRPr="009476F1">
              <w:rPr>
                <w:rFonts w:ascii="Arial" w:eastAsia="宋体" w:hAnsi="Arial"/>
                <w:sz w:val="18"/>
                <w:lang w:eastAsia="ja-JP"/>
              </w:rPr>
              <w:t>Management</w:t>
            </w:r>
            <w:r w:rsidRPr="009476F1">
              <w:rPr>
                <w:rFonts w:ascii="Arial" w:eastAsia="宋体" w:hAnsi="Arial"/>
                <w:i/>
                <w:sz w:val="18"/>
                <w:lang w:eastAsia="ja-JP"/>
              </w:rPr>
              <w:t xml:space="preserve"> </w:t>
            </w:r>
            <w:r w:rsidRPr="009476F1">
              <w:rPr>
                <w:rFonts w:ascii="Arial" w:eastAsia="宋体" w:hAnsi="Arial"/>
                <w:sz w:val="18"/>
                <w:lang w:eastAsia="zh-CN"/>
              </w:rPr>
              <w:t>Based</w:t>
            </w:r>
            <w:r w:rsidRPr="009476F1">
              <w:rPr>
                <w:rFonts w:ascii="Arial" w:eastAsia="宋体" w:hAnsi="Arial"/>
                <w:i/>
                <w:sz w:val="18"/>
                <w:lang w:eastAsia="zh-CN"/>
              </w:rPr>
              <w:t xml:space="preserve"> </w:t>
            </w:r>
            <w:r w:rsidRPr="009476F1">
              <w:rPr>
                <w:rFonts w:ascii="Arial" w:eastAsia="Batang" w:hAnsi="Arial"/>
                <w:sz w:val="18"/>
                <w:lang w:eastAsia="ja-JP"/>
              </w:rPr>
              <w:t>MDT PLMN List</w:t>
            </w:r>
            <w:r w:rsidRPr="009476F1">
              <w:rPr>
                <w:rFonts w:ascii="Arial" w:eastAsia="Batang" w:hAnsi="Arial"/>
                <w:b/>
                <w:bCs/>
                <w:sz w:val="18"/>
                <w:lang w:eastAsia="ja-JP"/>
              </w:rPr>
              <w:t xml:space="preserve"> </w:t>
            </w:r>
          </w:p>
        </w:tc>
        <w:tc>
          <w:tcPr>
            <w:tcW w:w="1104" w:type="dxa"/>
          </w:tcPr>
          <w:p w14:paraId="1D060AA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476F1">
              <w:rPr>
                <w:rFonts w:ascii="Arial" w:eastAsia="宋体" w:hAnsi="Arial"/>
                <w:sz w:val="18"/>
                <w:lang w:eastAsia="ja-JP"/>
              </w:rPr>
              <w:t>O</w:t>
            </w:r>
          </w:p>
        </w:tc>
        <w:tc>
          <w:tcPr>
            <w:tcW w:w="1526" w:type="dxa"/>
          </w:tcPr>
          <w:p w14:paraId="0BD339E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161243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MDT PLMN List</w:t>
            </w:r>
          </w:p>
          <w:p w14:paraId="46B72EE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9476F1">
              <w:rPr>
                <w:rFonts w:ascii="Arial" w:eastAsia="宋体" w:hAnsi="Arial"/>
                <w:sz w:val="18"/>
                <w:lang w:eastAsia="ja-JP"/>
              </w:rPr>
              <w:t>9.2.3.133</w:t>
            </w:r>
          </w:p>
        </w:tc>
        <w:tc>
          <w:tcPr>
            <w:tcW w:w="1800" w:type="dxa"/>
          </w:tcPr>
          <w:p w14:paraId="7C8EC3A8"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BF4F447"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9476F1">
              <w:rPr>
                <w:rFonts w:ascii="Arial" w:eastAsia="宋体" w:hAnsi="Arial"/>
                <w:sz w:val="18"/>
                <w:lang w:eastAsia="ko-KR"/>
              </w:rPr>
              <w:t>YES</w:t>
            </w:r>
          </w:p>
        </w:tc>
        <w:tc>
          <w:tcPr>
            <w:tcW w:w="1137" w:type="dxa"/>
          </w:tcPr>
          <w:p w14:paraId="4F4BFF0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9476F1">
              <w:rPr>
                <w:rFonts w:ascii="Arial" w:eastAsia="宋体" w:hAnsi="Arial"/>
                <w:sz w:val="18"/>
                <w:lang w:eastAsia="ko-KR"/>
              </w:rPr>
              <w:t>ignore</w:t>
            </w:r>
          </w:p>
        </w:tc>
      </w:tr>
      <w:tr w:rsidR="009476F1" w:rsidRPr="009476F1" w14:paraId="210DED24" w14:textId="77777777" w:rsidTr="00175A6E">
        <w:tc>
          <w:tcPr>
            <w:tcW w:w="2578" w:type="dxa"/>
          </w:tcPr>
          <w:p w14:paraId="0C3A7596"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9476F1">
              <w:rPr>
                <w:rFonts w:ascii="Arial" w:eastAsia="宋体" w:hAnsi="Arial" w:hint="eastAsia"/>
                <w:sz w:val="18"/>
                <w:lang w:eastAsia="zh-CN"/>
              </w:rPr>
              <w:t>&gt;</w:t>
            </w:r>
            <w:r w:rsidRPr="009476F1">
              <w:rPr>
                <w:rFonts w:ascii="Arial" w:eastAsia="宋体" w:hAnsi="Arial"/>
                <w:sz w:val="18"/>
                <w:lang w:eastAsia="ko-KR"/>
              </w:rPr>
              <w:t xml:space="preserve">UE </w:t>
            </w:r>
            <w:r w:rsidRPr="009476F1">
              <w:rPr>
                <w:rFonts w:ascii="Arial" w:eastAsia="宋体" w:hAnsi="Arial" w:hint="eastAsia"/>
                <w:sz w:val="18"/>
                <w:lang w:eastAsia="zh-CN"/>
              </w:rPr>
              <w:t xml:space="preserve">Radio </w:t>
            </w:r>
            <w:r w:rsidRPr="009476F1">
              <w:rPr>
                <w:rFonts w:ascii="Arial" w:eastAsia="宋体" w:hAnsi="Arial"/>
                <w:sz w:val="18"/>
                <w:lang w:eastAsia="ko-KR"/>
              </w:rPr>
              <w:t>Capability ID</w:t>
            </w:r>
          </w:p>
        </w:tc>
        <w:tc>
          <w:tcPr>
            <w:tcW w:w="1104" w:type="dxa"/>
          </w:tcPr>
          <w:p w14:paraId="39BDB61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476F1">
              <w:rPr>
                <w:rFonts w:ascii="Arial" w:eastAsia="宋体" w:hAnsi="Arial" w:hint="eastAsia"/>
                <w:sz w:val="18"/>
                <w:lang w:eastAsia="zh-CN"/>
              </w:rPr>
              <w:t>O</w:t>
            </w:r>
          </w:p>
        </w:tc>
        <w:tc>
          <w:tcPr>
            <w:tcW w:w="1526" w:type="dxa"/>
          </w:tcPr>
          <w:p w14:paraId="3DFF457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5195136"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9476F1">
              <w:rPr>
                <w:rFonts w:ascii="Arial" w:eastAsia="宋体" w:hAnsi="Arial" w:hint="eastAsia"/>
                <w:sz w:val="18"/>
                <w:lang w:eastAsia="zh-CN"/>
              </w:rPr>
              <w:t>9.2.3.</w:t>
            </w:r>
            <w:r w:rsidRPr="009476F1">
              <w:rPr>
                <w:rFonts w:ascii="Arial" w:eastAsia="宋体" w:hAnsi="Arial"/>
                <w:sz w:val="18"/>
                <w:lang w:eastAsia="zh-CN"/>
              </w:rPr>
              <w:t>138</w:t>
            </w:r>
          </w:p>
        </w:tc>
        <w:tc>
          <w:tcPr>
            <w:tcW w:w="1800" w:type="dxa"/>
          </w:tcPr>
          <w:p w14:paraId="374D29B5"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2645DB3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9476F1">
              <w:rPr>
                <w:rFonts w:ascii="Arial" w:eastAsia="宋体" w:hAnsi="Arial" w:hint="eastAsia"/>
                <w:sz w:val="18"/>
                <w:lang w:eastAsia="zh-CN"/>
              </w:rPr>
              <w:t>YES</w:t>
            </w:r>
          </w:p>
        </w:tc>
        <w:tc>
          <w:tcPr>
            <w:tcW w:w="1137" w:type="dxa"/>
          </w:tcPr>
          <w:p w14:paraId="60F7E4B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9476F1">
              <w:rPr>
                <w:rFonts w:ascii="Arial" w:eastAsia="宋体" w:hAnsi="Arial" w:hint="eastAsia"/>
                <w:sz w:val="18"/>
                <w:lang w:eastAsia="zh-CN"/>
              </w:rPr>
              <w:t>reject</w:t>
            </w:r>
          </w:p>
        </w:tc>
      </w:tr>
      <w:tr w:rsidR="009476F1" w:rsidRPr="009476F1" w14:paraId="4FCF39FA" w14:textId="77777777" w:rsidTr="00175A6E">
        <w:tc>
          <w:tcPr>
            <w:tcW w:w="2578" w:type="dxa"/>
          </w:tcPr>
          <w:p w14:paraId="2E4F3B72"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zh-CN"/>
              </w:rPr>
            </w:pPr>
            <w:r w:rsidRPr="009476F1">
              <w:rPr>
                <w:rFonts w:ascii="Arial" w:eastAsia="CG Times (WN)" w:hAnsi="Arial"/>
                <w:sz w:val="18"/>
                <w:lang w:eastAsia="ko-KR"/>
              </w:rPr>
              <w:t>&gt;MBS Session Information List</w:t>
            </w:r>
          </w:p>
        </w:tc>
        <w:tc>
          <w:tcPr>
            <w:tcW w:w="1104" w:type="dxa"/>
          </w:tcPr>
          <w:p w14:paraId="30A8553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zh-CN"/>
              </w:rPr>
            </w:pPr>
            <w:r w:rsidRPr="009476F1">
              <w:rPr>
                <w:rFonts w:ascii="Arial" w:eastAsia="宋体" w:hAnsi="Arial"/>
                <w:sz w:val="18"/>
                <w:lang w:eastAsia="zh-CN"/>
              </w:rPr>
              <w:t>O</w:t>
            </w:r>
          </w:p>
        </w:tc>
        <w:tc>
          <w:tcPr>
            <w:tcW w:w="1526" w:type="dxa"/>
          </w:tcPr>
          <w:p w14:paraId="44D8E4E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FD37E2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zh-CN"/>
              </w:rPr>
            </w:pPr>
            <w:r w:rsidRPr="009476F1">
              <w:rPr>
                <w:rFonts w:ascii="Arial" w:eastAsia="宋体" w:hAnsi="Arial"/>
                <w:sz w:val="18"/>
                <w:lang w:eastAsia="ja-JP"/>
              </w:rPr>
              <w:t>9.2.1.36</w:t>
            </w:r>
          </w:p>
        </w:tc>
        <w:tc>
          <w:tcPr>
            <w:tcW w:w="1800" w:type="dxa"/>
          </w:tcPr>
          <w:p w14:paraId="7F9AF255"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64F9D1D"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zh-CN"/>
              </w:rPr>
            </w:pPr>
            <w:r w:rsidRPr="009476F1">
              <w:rPr>
                <w:rFonts w:ascii="Arial" w:eastAsia="宋体" w:hAnsi="Arial"/>
                <w:sz w:val="18"/>
                <w:lang w:eastAsia="ja-JP"/>
              </w:rPr>
              <w:t>YES</w:t>
            </w:r>
          </w:p>
        </w:tc>
        <w:tc>
          <w:tcPr>
            <w:tcW w:w="1137" w:type="dxa"/>
          </w:tcPr>
          <w:p w14:paraId="674B538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zh-CN"/>
              </w:rPr>
            </w:pPr>
            <w:r w:rsidRPr="009476F1">
              <w:rPr>
                <w:rFonts w:ascii="Arial" w:eastAsia="CG Times (WN)" w:hAnsi="Arial"/>
                <w:sz w:val="18"/>
                <w:lang w:eastAsia="ja-JP"/>
              </w:rPr>
              <w:t>ignore</w:t>
            </w:r>
          </w:p>
        </w:tc>
      </w:tr>
      <w:tr w:rsidR="009476F1" w:rsidRPr="009476F1" w14:paraId="774C85A9" w14:textId="77777777" w:rsidTr="00175A6E">
        <w:tc>
          <w:tcPr>
            <w:tcW w:w="2578" w:type="dxa"/>
          </w:tcPr>
          <w:p w14:paraId="5BF01BE9"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CG Times (WN)" w:hAnsi="Arial"/>
                <w:sz w:val="18"/>
                <w:lang w:eastAsia="ko-KR"/>
              </w:rPr>
            </w:pPr>
            <w:r w:rsidRPr="009476F1">
              <w:rPr>
                <w:rFonts w:ascii="Arial" w:eastAsia="宋体" w:hAnsi="Arial" w:hint="eastAsia"/>
                <w:sz w:val="18"/>
                <w:lang w:eastAsia="zh-CN"/>
              </w:rPr>
              <w:t>&gt;</w:t>
            </w:r>
            <w:r w:rsidRPr="009476F1">
              <w:rPr>
                <w:rFonts w:ascii="Arial" w:eastAsia="宋体" w:hAnsi="Arial"/>
                <w:sz w:val="18"/>
                <w:lang w:eastAsia="zh-CN"/>
              </w:rPr>
              <w:t xml:space="preserve">5G </w:t>
            </w:r>
            <w:proofErr w:type="spellStart"/>
            <w:r w:rsidRPr="009476F1">
              <w:rPr>
                <w:rFonts w:ascii="Arial" w:eastAsia="宋体" w:hAnsi="Arial"/>
                <w:sz w:val="18"/>
                <w:lang w:eastAsia="zh-CN"/>
              </w:rPr>
              <w:t>ProSe</w:t>
            </w:r>
            <w:proofErr w:type="spellEnd"/>
            <w:r w:rsidRPr="009476F1">
              <w:rPr>
                <w:rFonts w:ascii="Arial" w:eastAsia="宋体" w:hAnsi="Arial"/>
                <w:sz w:val="18"/>
                <w:lang w:eastAsia="zh-CN"/>
              </w:rPr>
              <w:t xml:space="preserve"> UE PC5 Aggregate Maximum Bit Rate</w:t>
            </w:r>
          </w:p>
        </w:tc>
        <w:tc>
          <w:tcPr>
            <w:tcW w:w="1104" w:type="dxa"/>
          </w:tcPr>
          <w:p w14:paraId="256BAFA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zh-CN"/>
              </w:rPr>
            </w:pPr>
            <w:r w:rsidRPr="009476F1">
              <w:rPr>
                <w:rFonts w:ascii="Arial" w:eastAsia="宋体" w:hAnsi="Arial"/>
                <w:sz w:val="18"/>
                <w:lang w:eastAsia="ja-JP"/>
              </w:rPr>
              <w:t>O</w:t>
            </w:r>
          </w:p>
        </w:tc>
        <w:tc>
          <w:tcPr>
            <w:tcW w:w="1526" w:type="dxa"/>
          </w:tcPr>
          <w:p w14:paraId="2F3E9D1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01D6C2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 xml:space="preserve">NR UE </w:t>
            </w:r>
            <w:proofErr w:type="spellStart"/>
            <w:r w:rsidRPr="009476F1">
              <w:rPr>
                <w:rFonts w:ascii="Arial" w:eastAsia="宋体" w:hAnsi="Arial"/>
                <w:sz w:val="18"/>
                <w:lang w:eastAsia="ja-JP"/>
              </w:rPr>
              <w:t>Sidelink</w:t>
            </w:r>
            <w:proofErr w:type="spellEnd"/>
            <w:r w:rsidRPr="009476F1">
              <w:rPr>
                <w:rFonts w:ascii="Arial" w:eastAsia="宋体" w:hAnsi="Arial"/>
                <w:sz w:val="18"/>
                <w:lang w:eastAsia="ja-JP"/>
              </w:rPr>
              <w:t xml:space="preserve"> Aggregate Maximum Bit Rate</w:t>
            </w:r>
          </w:p>
          <w:p w14:paraId="53C9C94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9.2.3.107</w:t>
            </w:r>
          </w:p>
        </w:tc>
        <w:tc>
          <w:tcPr>
            <w:tcW w:w="1800" w:type="dxa"/>
          </w:tcPr>
          <w:p w14:paraId="7F3AEDAC"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9476F1">
              <w:rPr>
                <w:rFonts w:ascii="Arial" w:eastAsia="Malgun Gothic" w:hAnsi="Arial" w:cs="Arial"/>
                <w:sz w:val="18"/>
                <w:lang w:eastAsia="ja-JP"/>
              </w:rPr>
              <w:t xml:space="preserve">This IE applies only if the UE is authorized for 5G </w:t>
            </w:r>
            <w:proofErr w:type="spellStart"/>
            <w:r w:rsidRPr="009476F1">
              <w:rPr>
                <w:rFonts w:ascii="Arial" w:eastAsia="Malgun Gothic" w:hAnsi="Arial" w:cs="Arial"/>
                <w:sz w:val="18"/>
                <w:lang w:eastAsia="ja-JP"/>
              </w:rPr>
              <w:t>ProSe</w:t>
            </w:r>
            <w:proofErr w:type="spellEnd"/>
            <w:r w:rsidRPr="009476F1">
              <w:rPr>
                <w:rFonts w:ascii="Arial" w:eastAsia="Malgun Gothic" w:hAnsi="Arial" w:cs="Arial"/>
                <w:sz w:val="18"/>
                <w:lang w:eastAsia="ja-JP"/>
              </w:rPr>
              <w:t xml:space="preserve"> services.</w:t>
            </w:r>
          </w:p>
        </w:tc>
        <w:tc>
          <w:tcPr>
            <w:tcW w:w="1080" w:type="dxa"/>
          </w:tcPr>
          <w:p w14:paraId="12BCD3A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ko-KR"/>
              </w:rPr>
              <w:t>YES</w:t>
            </w:r>
          </w:p>
        </w:tc>
        <w:tc>
          <w:tcPr>
            <w:tcW w:w="1137" w:type="dxa"/>
          </w:tcPr>
          <w:p w14:paraId="710F696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9476F1">
              <w:rPr>
                <w:rFonts w:ascii="Arial" w:eastAsia="宋体" w:hAnsi="Arial"/>
                <w:sz w:val="18"/>
                <w:lang w:eastAsia="ja-JP"/>
              </w:rPr>
              <w:t>ignore</w:t>
            </w:r>
          </w:p>
        </w:tc>
      </w:tr>
      <w:tr w:rsidR="009476F1" w:rsidRPr="009476F1" w14:paraId="48B8F731" w14:textId="77777777" w:rsidTr="00175A6E">
        <w:tc>
          <w:tcPr>
            <w:tcW w:w="2578" w:type="dxa"/>
          </w:tcPr>
          <w:p w14:paraId="4DB0A964"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宋体" w:hAnsi="Arial"/>
                <w:sz w:val="18"/>
                <w:lang w:eastAsia="zh-CN"/>
              </w:rPr>
            </w:pPr>
            <w:r w:rsidRPr="009476F1">
              <w:rPr>
                <w:rFonts w:ascii="Arial" w:eastAsia="宋体" w:hAnsi="Arial" w:hint="eastAsia"/>
                <w:sz w:val="18"/>
                <w:lang w:eastAsia="zh-CN"/>
              </w:rPr>
              <w:t>&gt;</w:t>
            </w:r>
            <w:r w:rsidRPr="009476F1">
              <w:rPr>
                <w:rFonts w:ascii="Arial" w:eastAsia="MS Mincho" w:hAnsi="Arial" w:cs="Arial"/>
                <w:sz w:val="18"/>
                <w:lang w:eastAsia="ja-JP"/>
              </w:rPr>
              <w:t>UE Slice Maximum Bit Rate List</w:t>
            </w:r>
          </w:p>
        </w:tc>
        <w:tc>
          <w:tcPr>
            <w:tcW w:w="1104" w:type="dxa"/>
          </w:tcPr>
          <w:p w14:paraId="0D5F4B0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Malgun Gothic" w:hAnsi="Arial" w:cs="Arial" w:hint="eastAsia"/>
                <w:sz w:val="18"/>
                <w:lang w:eastAsia="zh-CN"/>
              </w:rPr>
              <w:t>O</w:t>
            </w:r>
          </w:p>
        </w:tc>
        <w:tc>
          <w:tcPr>
            <w:tcW w:w="1526" w:type="dxa"/>
          </w:tcPr>
          <w:p w14:paraId="1BCF16E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2AD717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Malgun Gothic" w:hAnsi="Arial"/>
                <w:sz w:val="18"/>
                <w:lang w:eastAsia="zh-CN"/>
              </w:rPr>
              <w:t>9.2.3.167</w:t>
            </w:r>
          </w:p>
        </w:tc>
        <w:tc>
          <w:tcPr>
            <w:tcW w:w="1800" w:type="dxa"/>
          </w:tcPr>
          <w:p w14:paraId="02E6666E"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BF44407"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ko-KR"/>
              </w:rPr>
            </w:pPr>
            <w:r w:rsidRPr="009476F1">
              <w:rPr>
                <w:rFonts w:ascii="Arial" w:eastAsia="宋体" w:hAnsi="Arial"/>
                <w:sz w:val="18"/>
                <w:lang w:eastAsia="ja-JP"/>
              </w:rPr>
              <w:t>YES</w:t>
            </w:r>
          </w:p>
        </w:tc>
        <w:tc>
          <w:tcPr>
            <w:tcW w:w="1137" w:type="dxa"/>
          </w:tcPr>
          <w:p w14:paraId="44E2B7FB"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ignore</w:t>
            </w:r>
          </w:p>
        </w:tc>
      </w:tr>
      <w:tr w:rsidR="009476F1" w:rsidRPr="009476F1" w14:paraId="25AFFA40" w14:textId="77777777" w:rsidTr="00175A6E">
        <w:tc>
          <w:tcPr>
            <w:tcW w:w="2578" w:type="dxa"/>
          </w:tcPr>
          <w:p w14:paraId="7AEFF8E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ko-KR"/>
              </w:rPr>
            </w:pPr>
            <w:r w:rsidRPr="009476F1">
              <w:rPr>
                <w:rFonts w:ascii="Arial" w:eastAsia="Batang" w:hAnsi="Arial"/>
                <w:sz w:val="18"/>
                <w:lang w:eastAsia="ko-KR"/>
              </w:rPr>
              <w:t>Trace Activation</w:t>
            </w:r>
          </w:p>
        </w:tc>
        <w:tc>
          <w:tcPr>
            <w:tcW w:w="1104" w:type="dxa"/>
          </w:tcPr>
          <w:p w14:paraId="632D8C0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Batang" w:hAnsi="Arial" w:cs="Arial"/>
                <w:sz w:val="18"/>
                <w:lang w:eastAsia="ja-JP"/>
              </w:rPr>
              <w:t>O</w:t>
            </w:r>
          </w:p>
        </w:tc>
        <w:tc>
          <w:tcPr>
            <w:tcW w:w="1526" w:type="dxa"/>
          </w:tcPr>
          <w:p w14:paraId="656243B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5CC5C1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Batang" w:hAnsi="Arial" w:cs="Arial"/>
                <w:sz w:val="18"/>
                <w:lang w:eastAsia="ja-JP"/>
              </w:rPr>
              <w:t>9.2.3.55</w:t>
            </w:r>
          </w:p>
        </w:tc>
        <w:tc>
          <w:tcPr>
            <w:tcW w:w="1800" w:type="dxa"/>
          </w:tcPr>
          <w:p w14:paraId="0BF4751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3C3D557D"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Batang" w:hAnsi="Arial" w:cs="Arial"/>
                <w:sz w:val="18"/>
                <w:lang w:eastAsia="ja-JP"/>
              </w:rPr>
              <w:t>YES</w:t>
            </w:r>
          </w:p>
        </w:tc>
        <w:tc>
          <w:tcPr>
            <w:tcW w:w="1137" w:type="dxa"/>
          </w:tcPr>
          <w:p w14:paraId="18057D9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Batang" w:hAnsi="Arial" w:cs="Arial"/>
                <w:sz w:val="18"/>
                <w:lang w:eastAsia="ja-JP"/>
              </w:rPr>
              <w:t>ignore</w:t>
            </w:r>
          </w:p>
        </w:tc>
      </w:tr>
      <w:tr w:rsidR="009476F1" w:rsidRPr="009476F1" w14:paraId="5429CDE8" w14:textId="77777777" w:rsidTr="00175A6E">
        <w:tc>
          <w:tcPr>
            <w:tcW w:w="2578" w:type="dxa"/>
          </w:tcPr>
          <w:p w14:paraId="6B202E6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ko-KR"/>
              </w:rPr>
            </w:pPr>
            <w:r w:rsidRPr="009476F1">
              <w:rPr>
                <w:rFonts w:ascii="Arial" w:eastAsia="Batang" w:hAnsi="Arial"/>
                <w:sz w:val="18"/>
                <w:lang w:eastAsia="ko-KR"/>
              </w:rPr>
              <w:t>Masked IMEISV</w:t>
            </w:r>
          </w:p>
        </w:tc>
        <w:tc>
          <w:tcPr>
            <w:tcW w:w="1104" w:type="dxa"/>
          </w:tcPr>
          <w:p w14:paraId="4CA13EB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Batang" w:hAnsi="Arial" w:cs="Arial"/>
                <w:sz w:val="18"/>
                <w:lang w:eastAsia="ja-JP"/>
              </w:rPr>
              <w:t>O</w:t>
            </w:r>
          </w:p>
        </w:tc>
        <w:tc>
          <w:tcPr>
            <w:tcW w:w="1526" w:type="dxa"/>
          </w:tcPr>
          <w:p w14:paraId="60F00B1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E70B1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Batang" w:hAnsi="Arial" w:cs="Arial"/>
                <w:sz w:val="18"/>
                <w:lang w:eastAsia="ja-JP"/>
              </w:rPr>
              <w:t>9.2.3.32</w:t>
            </w:r>
          </w:p>
        </w:tc>
        <w:tc>
          <w:tcPr>
            <w:tcW w:w="1800" w:type="dxa"/>
          </w:tcPr>
          <w:p w14:paraId="01A123A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DE0D33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Batang" w:hAnsi="Arial" w:cs="Arial"/>
                <w:sz w:val="18"/>
                <w:lang w:eastAsia="ja-JP"/>
              </w:rPr>
              <w:t>YES</w:t>
            </w:r>
          </w:p>
        </w:tc>
        <w:tc>
          <w:tcPr>
            <w:tcW w:w="1137" w:type="dxa"/>
          </w:tcPr>
          <w:p w14:paraId="5512FABB"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Batang" w:hAnsi="Arial" w:cs="Arial"/>
                <w:sz w:val="18"/>
                <w:lang w:eastAsia="ja-JP"/>
              </w:rPr>
              <w:t>ignore</w:t>
            </w:r>
          </w:p>
        </w:tc>
      </w:tr>
      <w:tr w:rsidR="009476F1" w:rsidRPr="009476F1" w14:paraId="73E3897E" w14:textId="77777777" w:rsidTr="00175A6E">
        <w:tc>
          <w:tcPr>
            <w:tcW w:w="2578" w:type="dxa"/>
          </w:tcPr>
          <w:p w14:paraId="62CD2A13"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sz w:val="18"/>
                <w:lang w:eastAsia="ko-KR"/>
              </w:rPr>
            </w:pPr>
            <w:r w:rsidRPr="009476F1">
              <w:rPr>
                <w:rFonts w:ascii="Arial" w:eastAsia="Batang" w:hAnsi="Arial"/>
                <w:sz w:val="18"/>
                <w:lang w:eastAsia="ko-KR"/>
              </w:rPr>
              <w:t>UE History Information</w:t>
            </w:r>
          </w:p>
        </w:tc>
        <w:tc>
          <w:tcPr>
            <w:tcW w:w="1104" w:type="dxa"/>
          </w:tcPr>
          <w:p w14:paraId="73D41136"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M</w:t>
            </w:r>
          </w:p>
        </w:tc>
        <w:tc>
          <w:tcPr>
            <w:tcW w:w="1526" w:type="dxa"/>
          </w:tcPr>
          <w:p w14:paraId="29A53D8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3372A81"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9.2.3.64</w:t>
            </w:r>
          </w:p>
        </w:tc>
        <w:tc>
          <w:tcPr>
            <w:tcW w:w="1800" w:type="dxa"/>
          </w:tcPr>
          <w:p w14:paraId="3666805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557400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sz w:val="18"/>
                <w:lang w:eastAsia="ja-JP"/>
              </w:rPr>
              <w:t>YES</w:t>
            </w:r>
          </w:p>
        </w:tc>
        <w:tc>
          <w:tcPr>
            <w:tcW w:w="1137" w:type="dxa"/>
          </w:tcPr>
          <w:p w14:paraId="4F40615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sz w:val="18"/>
                <w:lang w:eastAsia="ja-JP"/>
              </w:rPr>
              <w:t>ignore</w:t>
            </w:r>
          </w:p>
        </w:tc>
      </w:tr>
      <w:tr w:rsidR="009476F1" w:rsidRPr="009476F1" w14:paraId="3E0D1F95" w14:textId="77777777" w:rsidTr="00175A6E">
        <w:tc>
          <w:tcPr>
            <w:tcW w:w="2578" w:type="dxa"/>
          </w:tcPr>
          <w:p w14:paraId="7B1E91C5"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b/>
                <w:sz w:val="18"/>
                <w:lang w:eastAsia="ko-KR"/>
              </w:rPr>
            </w:pPr>
            <w:r w:rsidRPr="009476F1">
              <w:rPr>
                <w:rFonts w:ascii="Arial" w:eastAsia="Batang" w:hAnsi="Arial"/>
                <w:b/>
                <w:sz w:val="18"/>
                <w:lang w:eastAsia="ko-KR"/>
              </w:rPr>
              <w:t>UE Context Reference at the S-NG-RAN node</w:t>
            </w:r>
          </w:p>
        </w:tc>
        <w:tc>
          <w:tcPr>
            <w:tcW w:w="1104" w:type="dxa"/>
          </w:tcPr>
          <w:p w14:paraId="5ECB1B17"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O</w:t>
            </w:r>
          </w:p>
        </w:tc>
        <w:tc>
          <w:tcPr>
            <w:tcW w:w="1526" w:type="dxa"/>
          </w:tcPr>
          <w:p w14:paraId="30DB2A2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2EE04F8"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60418B4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D887C21"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sz w:val="18"/>
                <w:lang w:eastAsia="ja-JP"/>
              </w:rPr>
              <w:t>YES</w:t>
            </w:r>
          </w:p>
        </w:tc>
        <w:tc>
          <w:tcPr>
            <w:tcW w:w="1137" w:type="dxa"/>
          </w:tcPr>
          <w:p w14:paraId="080EE252"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sz w:val="18"/>
                <w:lang w:eastAsia="ja-JP"/>
              </w:rPr>
              <w:t>ignore</w:t>
            </w:r>
          </w:p>
        </w:tc>
      </w:tr>
      <w:tr w:rsidR="009476F1" w:rsidRPr="009476F1" w14:paraId="62D369C0" w14:textId="77777777" w:rsidTr="00175A6E">
        <w:tc>
          <w:tcPr>
            <w:tcW w:w="2578" w:type="dxa"/>
          </w:tcPr>
          <w:p w14:paraId="18816F06"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Batang" w:hAnsi="Arial"/>
                <w:sz w:val="18"/>
                <w:lang w:eastAsia="ko-KR"/>
              </w:rPr>
            </w:pPr>
            <w:r w:rsidRPr="009476F1">
              <w:rPr>
                <w:rFonts w:ascii="Arial" w:eastAsia="Batang" w:hAnsi="Arial"/>
                <w:sz w:val="18"/>
                <w:lang w:eastAsia="ko-KR"/>
              </w:rPr>
              <w:t>&gt;</w:t>
            </w:r>
            <w:r w:rsidRPr="009476F1">
              <w:rPr>
                <w:rFonts w:ascii="Arial" w:eastAsia="宋体" w:hAnsi="Arial"/>
                <w:bCs/>
                <w:sz w:val="18"/>
                <w:lang w:eastAsia="ja-JP"/>
              </w:rPr>
              <w:t>Global NG-RAN Node ID</w:t>
            </w:r>
          </w:p>
        </w:tc>
        <w:tc>
          <w:tcPr>
            <w:tcW w:w="1104" w:type="dxa"/>
          </w:tcPr>
          <w:p w14:paraId="388CEF21"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M</w:t>
            </w:r>
          </w:p>
        </w:tc>
        <w:tc>
          <w:tcPr>
            <w:tcW w:w="1526" w:type="dxa"/>
          </w:tcPr>
          <w:p w14:paraId="11BE967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79E0B2C"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9.2.2.3</w:t>
            </w:r>
          </w:p>
        </w:tc>
        <w:tc>
          <w:tcPr>
            <w:tcW w:w="1800" w:type="dxa"/>
          </w:tcPr>
          <w:p w14:paraId="651F719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254DF0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宋体" w:hAnsi="Arial"/>
                <w:sz w:val="18"/>
                <w:lang w:eastAsia="ja-JP"/>
              </w:rPr>
              <w:t>–</w:t>
            </w:r>
          </w:p>
        </w:tc>
        <w:tc>
          <w:tcPr>
            <w:tcW w:w="1137" w:type="dxa"/>
          </w:tcPr>
          <w:p w14:paraId="0CFD0C7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9476F1" w:rsidRPr="009476F1" w14:paraId="342BD745" w14:textId="77777777" w:rsidTr="00175A6E">
        <w:tc>
          <w:tcPr>
            <w:tcW w:w="2578" w:type="dxa"/>
          </w:tcPr>
          <w:p w14:paraId="638CD0A4"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Batang" w:hAnsi="Arial"/>
                <w:sz w:val="18"/>
                <w:lang w:eastAsia="ko-KR"/>
              </w:rPr>
            </w:pPr>
            <w:r w:rsidRPr="009476F1">
              <w:rPr>
                <w:rFonts w:ascii="Arial" w:eastAsia="Batang" w:hAnsi="Arial"/>
                <w:sz w:val="18"/>
                <w:lang w:eastAsia="ko-KR"/>
              </w:rPr>
              <w:t>&gt;</w:t>
            </w:r>
            <w:r w:rsidRPr="009476F1">
              <w:rPr>
                <w:rFonts w:ascii="Arial" w:eastAsia="宋体" w:hAnsi="Arial" w:cs="Arial"/>
                <w:sz w:val="18"/>
                <w:lang w:eastAsia="zh-CN"/>
              </w:rPr>
              <w:t>S-NG-RAN node</w:t>
            </w:r>
            <w:r w:rsidRPr="009476F1">
              <w:rPr>
                <w:rFonts w:ascii="Arial" w:eastAsia="宋体" w:hAnsi="Arial" w:cs="Arial"/>
                <w:sz w:val="18"/>
                <w:lang w:eastAsia="ja-JP"/>
              </w:rPr>
              <w:t xml:space="preserve"> UE XnAP ID</w:t>
            </w:r>
          </w:p>
        </w:tc>
        <w:tc>
          <w:tcPr>
            <w:tcW w:w="1104" w:type="dxa"/>
          </w:tcPr>
          <w:p w14:paraId="2C2D15B2"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M</w:t>
            </w:r>
          </w:p>
        </w:tc>
        <w:tc>
          <w:tcPr>
            <w:tcW w:w="1526" w:type="dxa"/>
          </w:tcPr>
          <w:p w14:paraId="58A619A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732897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ja-JP"/>
              </w:rPr>
              <w:t>NG-RAN node UE XnAP ID</w:t>
            </w:r>
          </w:p>
          <w:p w14:paraId="68D04862"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sz w:val="18"/>
                <w:lang w:eastAsia="ja-JP"/>
              </w:rPr>
              <w:t>9.2.3.16</w:t>
            </w:r>
          </w:p>
        </w:tc>
        <w:tc>
          <w:tcPr>
            <w:tcW w:w="1800" w:type="dxa"/>
          </w:tcPr>
          <w:p w14:paraId="1975D39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843D2C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宋体" w:hAnsi="Arial"/>
                <w:sz w:val="18"/>
                <w:lang w:eastAsia="ja-JP"/>
              </w:rPr>
              <w:t>–</w:t>
            </w:r>
          </w:p>
        </w:tc>
        <w:tc>
          <w:tcPr>
            <w:tcW w:w="1137" w:type="dxa"/>
          </w:tcPr>
          <w:p w14:paraId="3CF8E9BD"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9476F1" w:rsidRPr="009476F1" w14:paraId="5FCEA45B" w14:textId="77777777" w:rsidTr="00175A6E">
        <w:tc>
          <w:tcPr>
            <w:tcW w:w="2578" w:type="dxa"/>
          </w:tcPr>
          <w:p w14:paraId="10EE4338"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sz w:val="18"/>
                <w:lang w:eastAsia="ko-KR"/>
              </w:rPr>
            </w:pPr>
            <w:r w:rsidRPr="009476F1">
              <w:rPr>
                <w:rFonts w:ascii="Arial" w:eastAsia="Batang" w:hAnsi="Arial"/>
                <w:b/>
                <w:sz w:val="18"/>
                <w:lang w:eastAsia="ko-KR"/>
              </w:rPr>
              <w:t>Conditional Handover Information Request</w:t>
            </w:r>
          </w:p>
        </w:tc>
        <w:tc>
          <w:tcPr>
            <w:tcW w:w="1104" w:type="dxa"/>
          </w:tcPr>
          <w:p w14:paraId="1F9563F5"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O</w:t>
            </w:r>
          </w:p>
        </w:tc>
        <w:tc>
          <w:tcPr>
            <w:tcW w:w="1526" w:type="dxa"/>
          </w:tcPr>
          <w:p w14:paraId="412872B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7C59F9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0389084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B1049A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YES</w:t>
            </w:r>
          </w:p>
        </w:tc>
        <w:tc>
          <w:tcPr>
            <w:tcW w:w="1137" w:type="dxa"/>
          </w:tcPr>
          <w:p w14:paraId="7AE5DFFB"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sz w:val="18"/>
                <w:lang w:eastAsia="ja-JP"/>
              </w:rPr>
              <w:t>reject</w:t>
            </w:r>
          </w:p>
        </w:tc>
      </w:tr>
      <w:tr w:rsidR="009476F1" w:rsidRPr="009476F1" w14:paraId="50F7BDF8" w14:textId="77777777" w:rsidTr="00175A6E">
        <w:tc>
          <w:tcPr>
            <w:tcW w:w="2578" w:type="dxa"/>
          </w:tcPr>
          <w:p w14:paraId="158420C9"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Batang" w:hAnsi="Arial"/>
                <w:sz w:val="18"/>
                <w:lang w:eastAsia="ko-KR"/>
              </w:rPr>
            </w:pPr>
            <w:r w:rsidRPr="009476F1">
              <w:rPr>
                <w:rFonts w:ascii="Arial" w:eastAsia="Batang" w:hAnsi="Arial"/>
                <w:sz w:val="18"/>
                <w:lang w:eastAsia="ko-KR"/>
              </w:rPr>
              <w:t>&gt;CHO Trigger</w:t>
            </w:r>
          </w:p>
        </w:tc>
        <w:tc>
          <w:tcPr>
            <w:tcW w:w="1104" w:type="dxa"/>
          </w:tcPr>
          <w:p w14:paraId="08EA7DD0"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M</w:t>
            </w:r>
          </w:p>
        </w:tc>
        <w:tc>
          <w:tcPr>
            <w:tcW w:w="1526" w:type="dxa"/>
          </w:tcPr>
          <w:p w14:paraId="26E9504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FB9AB1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ja-JP"/>
              </w:rPr>
              <w:t>ENUMERATED (CHO-initiation, CHO-replace, …)</w:t>
            </w:r>
          </w:p>
        </w:tc>
        <w:tc>
          <w:tcPr>
            <w:tcW w:w="1800" w:type="dxa"/>
          </w:tcPr>
          <w:p w14:paraId="70E4FEB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C0BEA1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1020AF74"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9476F1" w:rsidRPr="009476F1" w14:paraId="1EB15E11" w14:textId="77777777" w:rsidTr="00175A6E">
        <w:tc>
          <w:tcPr>
            <w:tcW w:w="2578" w:type="dxa"/>
          </w:tcPr>
          <w:p w14:paraId="4B3FC236"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Batang" w:hAnsi="Arial"/>
                <w:sz w:val="18"/>
                <w:lang w:eastAsia="ko-KR"/>
              </w:rPr>
            </w:pPr>
            <w:r w:rsidRPr="009476F1">
              <w:rPr>
                <w:rFonts w:ascii="Arial" w:eastAsia="Batang" w:hAnsi="Arial"/>
                <w:sz w:val="18"/>
                <w:lang w:eastAsia="ko-KR"/>
              </w:rPr>
              <w:t>&gt;Target NG-RAN node UE XnAP ID</w:t>
            </w:r>
          </w:p>
        </w:tc>
        <w:tc>
          <w:tcPr>
            <w:tcW w:w="1104" w:type="dxa"/>
          </w:tcPr>
          <w:p w14:paraId="680A79C4"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sz w:val="18"/>
                <w:lang w:eastAsia="ja-JP"/>
              </w:rPr>
              <w:t>C-</w:t>
            </w:r>
            <w:proofErr w:type="spellStart"/>
            <w:r w:rsidRPr="009476F1">
              <w:rPr>
                <w:rFonts w:ascii="Arial" w:eastAsia="宋体" w:hAnsi="Arial"/>
                <w:sz w:val="18"/>
                <w:lang w:eastAsia="ja-JP"/>
              </w:rPr>
              <w:t>ifCHOmod</w:t>
            </w:r>
            <w:proofErr w:type="spellEnd"/>
          </w:p>
        </w:tc>
        <w:tc>
          <w:tcPr>
            <w:tcW w:w="1526" w:type="dxa"/>
          </w:tcPr>
          <w:p w14:paraId="74EE407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2C4DD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sz w:val="18"/>
                <w:lang w:eastAsia="ja-JP"/>
              </w:rPr>
              <w:t>NG-RAN node UE XnAP ID</w:t>
            </w:r>
            <w:r w:rsidRPr="009476F1">
              <w:rPr>
                <w:rFonts w:ascii="Arial" w:eastAsia="宋体" w:hAnsi="Arial"/>
                <w:sz w:val="18"/>
                <w:lang w:eastAsia="ja-JP"/>
              </w:rPr>
              <w:br/>
              <w:t>9.2.3.16</w:t>
            </w:r>
          </w:p>
        </w:tc>
        <w:tc>
          <w:tcPr>
            <w:tcW w:w="1800" w:type="dxa"/>
          </w:tcPr>
          <w:p w14:paraId="05B3939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szCs w:val="18"/>
                <w:lang w:eastAsia="ja-JP"/>
              </w:rPr>
              <w:t>Allocated at the target NG-RAN node</w:t>
            </w:r>
          </w:p>
        </w:tc>
        <w:tc>
          <w:tcPr>
            <w:tcW w:w="1080" w:type="dxa"/>
          </w:tcPr>
          <w:p w14:paraId="5532CBC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18C0275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9476F1" w:rsidRPr="009476F1" w14:paraId="48EB4A4F" w14:textId="77777777" w:rsidTr="00175A6E">
        <w:tc>
          <w:tcPr>
            <w:tcW w:w="2578" w:type="dxa"/>
          </w:tcPr>
          <w:p w14:paraId="15726D86" w14:textId="77777777" w:rsidR="009476F1" w:rsidRPr="009476F1" w:rsidRDefault="009476F1" w:rsidP="009476F1">
            <w:pPr>
              <w:keepNext/>
              <w:keepLines/>
              <w:overflowPunct w:val="0"/>
              <w:autoSpaceDE w:val="0"/>
              <w:autoSpaceDN w:val="0"/>
              <w:adjustRightInd w:val="0"/>
              <w:spacing w:after="0"/>
              <w:ind w:left="113"/>
              <w:textAlignment w:val="baseline"/>
              <w:rPr>
                <w:rFonts w:ascii="Arial" w:eastAsia="Batang" w:hAnsi="Arial"/>
                <w:sz w:val="18"/>
                <w:lang w:eastAsia="ko-KR"/>
              </w:rPr>
            </w:pPr>
            <w:r w:rsidRPr="009476F1">
              <w:rPr>
                <w:rFonts w:ascii="Arial" w:eastAsia="Batang" w:hAnsi="Arial"/>
                <w:sz w:val="18"/>
                <w:lang w:eastAsia="ko-KR"/>
              </w:rPr>
              <w:t>&gt;Estimated Arrival Probability</w:t>
            </w:r>
          </w:p>
        </w:tc>
        <w:tc>
          <w:tcPr>
            <w:tcW w:w="1104" w:type="dxa"/>
          </w:tcPr>
          <w:p w14:paraId="61E05BC2"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sz w:val="18"/>
                <w:lang w:eastAsia="ja-JP"/>
              </w:rPr>
              <w:t>O</w:t>
            </w:r>
          </w:p>
        </w:tc>
        <w:tc>
          <w:tcPr>
            <w:tcW w:w="1526" w:type="dxa"/>
          </w:tcPr>
          <w:p w14:paraId="772D1683"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7C5952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ja-JP"/>
              </w:rPr>
              <w:t>INTEGER (1..100)</w:t>
            </w:r>
          </w:p>
        </w:tc>
        <w:tc>
          <w:tcPr>
            <w:tcW w:w="1800" w:type="dxa"/>
          </w:tcPr>
          <w:p w14:paraId="11F7D2D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B6105A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ja-JP"/>
              </w:rPr>
              <w:t>–</w:t>
            </w:r>
          </w:p>
        </w:tc>
        <w:tc>
          <w:tcPr>
            <w:tcW w:w="1137" w:type="dxa"/>
          </w:tcPr>
          <w:p w14:paraId="0422DFAB"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9476F1" w:rsidRPr="009476F1" w14:paraId="61CB1BCD" w14:textId="77777777" w:rsidTr="00175A6E">
        <w:tc>
          <w:tcPr>
            <w:tcW w:w="2578" w:type="dxa"/>
          </w:tcPr>
          <w:p w14:paraId="058E9278"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ko-KR"/>
              </w:rPr>
            </w:pPr>
            <w:r w:rsidRPr="009476F1">
              <w:rPr>
                <w:rFonts w:ascii="Arial" w:eastAsia="Batang" w:hAnsi="Arial" w:cs="Arial"/>
                <w:sz w:val="18"/>
                <w:lang w:eastAsia="ko-KR"/>
              </w:rPr>
              <w:t>NR V2X Services Authorized</w:t>
            </w:r>
          </w:p>
        </w:tc>
        <w:tc>
          <w:tcPr>
            <w:tcW w:w="1104" w:type="dxa"/>
          </w:tcPr>
          <w:p w14:paraId="4995A9EF"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cs="Arial"/>
                <w:sz w:val="18"/>
                <w:lang w:eastAsia="ko-KR"/>
              </w:rPr>
              <w:t>O</w:t>
            </w:r>
          </w:p>
        </w:tc>
        <w:tc>
          <w:tcPr>
            <w:tcW w:w="1526" w:type="dxa"/>
          </w:tcPr>
          <w:p w14:paraId="0DA5135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0E3981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bookmarkStart w:id="71" w:name="_Hlk44414243"/>
            <w:r w:rsidRPr="009476F1">
              <w:rPr>
                <w:rFonts w:ascii="Arial" w:eastAsia="宋体" w:hAnsi="Arial" w:cs="Arial"/>
                <w:sz w:val="18"/>
                <w:lang w:eastAsia="ko-KR"/>
              </w:rPr>
              <w:t>9.2.3.</w:t>
            </w:r>
            <w:bookmarkEnd w:id="71"/>
            <w:r w:rsidRPr="009476F1">
              <w:rPr>
                <w:rFonts w:ascii="Arial" w:eastAsia="宋体" w:hAnsi="Arial" w:cs="Arial"/>
                <w:sz w:val="18"/>
                <w:lang w:eastAsia="ko-KR"/>
              </w:rPr>
              <w:t>105</w:t>
            </w:r>
          </w:p>
        </w:tc>
        <w:tc>
          <w:tcPr>
            <w:tcW w:w="1800" w:type="dxa"/>
          </w:tcPr>
          <w:p w14:paraId="064E9FF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15CB3DC"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lang w:eastAsia="ko-KR"/>
              </w:rPr>
              <w:t>YES</w:t>
            </w:r>
          </w:p>
        </w:tc>
        <w:tc>
          <w:tcPr>
            <w:tcW w:w="1137" w:type="dxa"/>
          </w:tcPr>
          <w:p w14:paraId="2C6CB792"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宋体" w:hAnsi="Arial" w:cs="Arial"/>
                <w:sz w:val="18"/>
                <w:lang w:eastAsia="ko-KR"/>
              </w:rPr>
              <w:t>ignore</w:t>
            </w:r>
          </w:p>
        </w:tc>
      </w:tr>
      <w:tr w:rsidR="009476F1" w:rsidRPr="009476F1" w14:paraId="31D3B740" w14:textId="77777777" w:rsidTr="00175A6E">
        <w:tc>
          <w:tcPr>
            <w:tcW w:w="2578" w:type="dxa"/>
          </w:tcPr>
          <w:p w14:paraId="47F6776A"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ko-KR"/>
              </w:rPr>
            </w:pPr>
            <w:r w:rsidRPr="009476F1">
              <w:rPr>
                <w:rFonts w:ascii="Arial" w:eastAsia="Batang" w:hAnsi="Arial" w:cs="Arial"/>
                <w:sz w:val="18"/>
                <w:lang w:eastAsia="ko-KR"/>
              </w:rPr>
              <w:t>LTE V2X Services Authorized</w:t>
            </w:r>
          </w:p>
        </w:tc>
        <w:tc>
          <w:tcPr>
            <w:tcW w:w="1104" w:type="dxa"/>
          </w:tcPr>
          <w:p w14:paraId="55500595"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cs="Arial"/>
                <w:sz w:val="18"/>
                <w:lang w:eastAsia="ko-KR"/>
              </w:rPr>
              <w:t>O</w:t>
            </w:r>
          </w:p>
        </w:tc>
        <w:tc>
          <w:tcPr>
            <w:tcW w:w="1526" w:type="dxa"/>
          </w:tcPr>
          <w:p w14:paraId="79F30A6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BE40DF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ko-KR"/>
              </w:rPr>
              <w:t>9.2.3.106</w:t>
            </w:r>
          </w:p>
        </w:tc>
        <w:tc>
          <w:tcPr>
            <w:tcW w:w="1800" w:type="dxa"/>
          </w:tcPr>
          <w:p w14:paraId="76F91EF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E24C56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lang w:eastAsia="ko-KR"/>
              </w:rPr>
              <w:t>YES</w:t>
            </w:r>
          </w:p>
        </w:tc>
        <w:tc>
          <w:tcPr>
            <w:tcW w:w="1137" w:type="dxa"/>
          </w:tcPr>
          <w:p w14:paraId="73B6407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宋体" w:hAnsi="Arial" w:cs="Arial"/>
                <w:sz w:val="18"/>
                <w:lang w:eastAsia="ko-KR"/>
              </w:rPr>
              <w:t>ignore</w:t>
            </w:r>
          </w:p>
        </w:tc>
      </w:tr>
      <w:tr w:rsidR="009476F1" w:rsidRPr="009476F1" w14:paraId="7AF49ADC" w14:textId="77777777" w:rsidTr="00175A6E">
        <w:tc>
          <w:tcPr>
            <w:tcW w:w="2578" w:type="dxa"/>
          </w:tcPr>
          <w:p w14:paraId="2229D790"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sz w:val="18"/>
                <w:lang w:eastAsia="ko-KR"/>
              </w:rPr>
            </w:pPr>
            <w:r w:rsidRPr="009476F1">
              <w:rPr>
                <w:rFonts w:ascii="Arial" w:eastAsia="Batang" w:hAnsi="Arial" w:cs="Arial" w:hint="eastAsia"/>
                <w:sz w:val="18"/>
                <w:lang w:eastAsia="ko-KR"/>
              </w:rPr>
              <w:t>PC5 QoS Parameters</w:t>
            </w:r>
          </w:p>
        </w:tc>
        <w:tc>
          <w:tcPr>
            <w:tcW w:w="1104" w:type="dxa"/>
          </w:tcPr>
          <w:p w14:paraId="3A3F6377"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cs="Arial" w:hint="eastAsia"/>
                <w:sz w:val="18"/>
                <w:lang w:eastAsia="ko-KR"/>
              </w:rPr>
              <w:t>O</w:t>
            </w:r>
          </w:p>
        </w:tc>
        <w:tc>
          <w:tcPr>
            <w:tcW w:w="1526" w:type="dxa"/>
          </w:tcPr>
          <w:p w14:paraId="2CD78FE4"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B7F87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hint="eastAsia"/>
                <w:sz w:val="18"/>
                <w:lang w:eastAsia="ko-KR"/>
              </w:rPr>
              <w:t>9.2.3.</w:t>
            </w:r>
            <w:r w:rsidRPr="009476F1">
              <w:rPr>
                <w:rFonts w:ascii="Arial" w:eastAsia="宋体" w:hAnsi="Arial" w:cs="Arial"/>
                <w:sz w:val="18"/>
                <w:lang w:eastAsia="ko-KR"/>
              </w:rPr>
              <w:t>109</w:t>
            </w:r>
          </w:p>
        </w:tc>
        <w:tc>
          <w:tcPr>
            <w:tcW w:w="1800" w:type="dxa"/>
          </w:tcPr>
          <w:p w14:paraId="00C4CB6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Malgun Gothic" w:hAnsi="Arial" w:cs="Arial"/>
                <w:sz w:val="18"/>
                <w:lang w:eastAsia="ja-JP"/>
              </w:rPr>
              <w:t>This IE applies only if the UE is authorized for</w:t>
            </w:r>
            <w:r w:rsidRPr="009476F1">
              <w:rPr>
                <w:rFonts w:ascii="Arial" w:eastAsia="Malgun Gothic" w:hAnsi="Arial" w:cs="Arial" w:hint="eastAsia"/>
                <w:sz w:val="18"/>
                <w:lang w:eastAsia="ja-JP"/>
              </w:rPr>
              <w:t xml:space="preserve"> NR</w:t>
            </w:r>
            <w:r w:rsidRPr="009476F1">
              <w:rPr>
                <w:rFonts w:ascii="Arial" w:eastAsia="Malgun Gothic" w:hAnsi="Arial" w:cs="Arial"/>
                <w:sz w:val="18"/>
                <w:lang w:eastAsia="ja-JP"/>
              </w:rPr>
              <w:t xml:space="preserve"> </w:t>
            </w:r>
            <w:r w:rsidRPr="009476F1">
              <w:rPr>
                <w:rFonts w:ascii="Arial" w:eastAsia="Malgun Gothic" w:hAnsi="Arial" w:cs="Arial" w:hint="eastAsia"/>
                <w:sz w:val="18"/>
                <w:lang w:eastAsia="ja-JP"/>
              </w:rPr>
              <w:t>V2X services</w:t>
            </w:r>
            <w:r w:rsidRPr="009476F1">
              <w:rPr>
                <w:rFonts w:ascii="Arial" w:eastAsia="Malgun Gothic" w:hAnsi="Arial" w:cs="Arial"/>
                <w:sz w:val="18"/>
                <w:lang w:eastAsia="ja-JP"/>
              </w:rPr>
              <w:t>.</w:t>
            </w:r>
          </w:p>
        </w:tc>
        <w:tc>
          <w:tcPr>
            <w:tcW w:w="1080" w:type="dxa"/>
          </w:tcPr>
          <w:p w14:paraId="18BACDF0"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cs="Arial"/>
                <w:sz w:val="18"/>
                <w:lang w:eastAsia="ko-KR"/>
              </w:rPr>
              <w:t>YES</w:t>
            </w:r>
          </w:p>
        </w:tc>
        <w:tc>
          <w:tcPr>
            <w:tcW w:w="1137" w:type="dxa"/>
          </w:tcPr>
          <w:p w14:paraId="517B1C2C"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宋体" w:hAnsi="Arial" w:cs="Arial"/>
                <w:sz w:val="18"/>
                <w:lang w:eastAsia="ko-KR"/>
              </w:rPr>
              <w:t>ignore</w:t>
            </w:r>
          </w:p>
        </w:tc>
      </w:tr>
      <w:tr w:rsidR="009476F1" w:rsidRPr="009476F1" w14:paraId="30AE2FBA" w14:textId="77777777" w:rsidTr="00175A6E">
        <w:tc>
          <w:tcPr>
            <w:tcW w:w="2578" w:type="dxa"/>
          </w:tcPr>
          <w:p w14:paraId="14E5EE79"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ko-KR"/>
              </w:rPr>
            </w:pPr>
            <w:r w:rsidRPr="009476F1">
              <w:rPr>
                <w:rFonts w:ascii="Arial" w:eastAsia="Batang" w:hAnsi="Arial"/>
                <w:sz w:val="18"/>
                <w:lang w:eastAsia="ko-KR"/>
              </w:rPr>
              <w:lastRenderedPageBreak/>
              <w:t>Mobility Information</w:t>
            </w:r>
          </w:p>
        </w:tc>
        <w:tc>
          <w:tcPr>
            <w:tcW w:w="1104" w:type="dxa"/>
          </w:tcPr>
          <w:p w14:paraId="53FA57D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ko-KR"/>
              </w:rPr>
            </w:pPr>
            <w:r w:rsidRPr="009476F1">
              <w:rPr>
                <w:rFonts w:ascii="Arial" w:eastAsia="Batang" w:hAnsi="Arial" w:cs="Arial"/>
                <w:sz w:val="18"/>
                <w:lang w:eastAsia="ja-JP"/>
              </w:rPr>
              <w:t>O</w:t>
            </w:r>
          </w:p>
        </w:tc>
        <w:tc>
          <w:tcPr>
            <w:tcW w:w="1526" w:type="dxa"/>
          </w:tcPr>
          <w:p w14:paraId="4609DD87"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38463E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ko-KR"/>
              </w:rPr>
            </w:pPr>
            <w:r w:rsidRPr="009476F1">
              <w:rPr>
                <w:rFonts w:ascii="Arial" w:eastAsia="宋体" w:hAnsi="Arial" w:cs="Arial"/>
                <w:sz w:val="18"/>
                <w:lang w:eastAsia="ja-JP"/>
              </w:rPr>
              <w:t>BIT STRING (SIZE (32))</w:t>
            </w:r>
          </w:p>
        </w:tc>
        <w:tc>
          <w:tcPr>
            <w:tcW w:w="1800" w:type="dxa"/>
          </w:tcPr>
          <w:p w14:paraId="08F86E6E"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r w:rsidRPr="009476F1">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3DB1349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476F1">
              <w:rPr>
                <w:rFonts w:ascii="Arial" w:eastAsia="宋体" w:hAnsi="Arial"/>
                <w:sz w:val="18"/>
                <w:lang w:eastAsia="ja-JP"/>
              </w:rPr>
              <w:t>YES</w:t>
            </w:r>
          </w:p>
        </w:tc>
        <w:tc>
          <w:tcPr>
            <w:tcW w:w="1137" w:type="dxa"/>
          </w:tcPr>
          <w:p w14:paraId="523AB13C"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476F1">
              <w:rPr>
                <w:rFonts w:ascii="Arial" w:eastAsia="Batang" w:hAnsi="Arial" w:cs="Arial"/>
                <w:sz w:val="18"/>
                <w:lang w:eastAsia="ja-JP"/>
              </w:rPr>
              <w:t>ignore</w:t>
            </w:r>
          </w:p>
        </w:tc>
      </w:tr>
      <w:tr w:rsidR="009476F1" w:rsidRPr="009476F1" w14:paraId="09DC10F7" w14:textId="77777777" w:rsidTr="00175A6E">
        <w:tc>
          <w:tcPr>
            <w:tcW w:w="2578" w:type="dxa"/>
          </w:tcPr>
          <w:p w14:paraId="2569BFC0"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ko-KR"/>
              </w:rPr>
            </w:pPr>
            <w:r w:rsidRPr="009476F1">
              <w:rPr>
                <w:rFonts w:ascii="Arial" w:eastAsia="Batang" w:hAnsi="Arial"/>
                <w:sz w:val="18"/>
                <w:lang w:eastAsia="ko-KR"/>
              </w:rPr>
              <w:t>UE History Information from the UE</w:t>
            </w:r>
          </w:p>
        </w:tc>
        <w:tc>
          <w:tcPr>
            <w:tcW w:w="1104" w:type="dxa"/>
          </w:tcPr>
          <w:p w14:paraId="64EDDFA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ko-KR"/>
              </w:rPr>
            </w:pPr>
            <w:r w:rsidRPr="009476F1">
              <w:rPr>
                <w:rFonts w:ascii="Arial" w:eastAsia="Batang" w:hAnsi="Arial" w:cs="Arial"/>
                <w:sz w:val="18"/>
                <w:lang w:eastAsia="ja-JP"/>
              </w:rPr>
              <w:t>O</w:t>
            </w:r>
          </w:p>
        </w:tc>
        <w:tc>
          <w:tcPr>
            <w:tcW w:w="1526" w:type="dxa"/>
          </w:tcPr>
          <w:p w14:paraId="14AAA8C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21A4F61"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ko-KR"/>
              </w:rPr>
            </w:pPr>
            <w:bookmarkStart w:id="72" w:name="_Hlk44418955"/>
            <w:r w:rsidRPr="009476F1">
              <w:rPr>
                <w:rFonts w:ascii="Arial" w:eastAsia="Batang" w:hAnsi="Arial" w:cs="Arial"/>
                <w:sz w:val="18"/>
                <w:lang w:eastAsia="ja-JP"/>
              </w:rPr>
              <w:t>9.2.3.</w:t>
            </w:r>
            <w:bookmarkEnd w:id="72"/>
            <w:r w:rsidRPr="009476F1">
              <w:rPr>
                <w:rFonts w:ascii="Arial" w:eastAsia="Batang" w:hAnsi="Arial" w:cs="Arial"/>
                <w:sz w:val="18"/>
                <w:lang w:eastAsia="ja-JP"/>
              </w:rPr>
              <w:t>110</w:t>
            </w:r>
          </w:p>
        </w:tc>
        <w:tc>
          <w:tcPr>
            <w:tcW w:w="1800" w:type="dxa"/>
          </w:tcPr>
          <w:p w14:paraId="7664420F"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F47230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476F1">
              <w:rPr>
                <w:rFonts w:ascii="Arial" w:eastAsia="宋体" w:hAnsi="Arial"/>
                <w:sz w:val="18"/>
                <w:lang w:eastAsia="ja-JP"/>
              </w:rPr>
              <w:t>YES</w:t>
            </w:r>
          </w:p>
        </w:tc>
        <w:tc>
          <w:tcPr>
            <w:tcW w:w="1137" w:type="dxa"/>
          </w:tcPr>
          <w:p w14:paraId="67177478"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9476F1">
              <w:rPr>
                <w:rFonts w:ascii="Arial" w:eastAsia="Batang" w:hAnsi="Arial" w:cs="Arial"/>
                <w:sz w:val="18"/>
                <w:lang w:eastAsia="ja-JP"/>
              </w:rPr>
              <w:t>ignore</w:t>
            </w:r>
          </w:p>
        </w:tc>
      </w:tr>
      <w:tr w:rsidR="009476F1" w:rsidRPr="009476F1" w14:paraId="3AE55600" w14:textId="77777777" w:rsidTr="00175A6E">
        <w:tc>
          <w:tcPr>
            <w:tcW w:w="2578" w:type="dxa"/>
          </w:tcPr>
          <w:p w14:paraId="5A838063"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sz w:val="18"/>
                <w:lang w:eastAsia="ko-KR"/>
              </w:rPr>
            </w:pPr>
            <w:r w:rsidRPr="009476F1">
              <w:rPr>
                <w:rFonts w:ascii="Arial" w:eastAsia="Batang" w:hAnsi="Arial" w:hint="eastAsia"/>
                <w:sz w:val="18"/>
                <w:lang w:eastAsia="ko-KR"/>
              </w:rPr>
              <w:t xml:space="preserve">IAB </w:t>
            </w:r>
            <w:r w:rsidRPr="009476F1">
              <w:rPr>
                <w:rFonts w:ascii="Arial" w:eastAsia="Batang" w:hAnsi="Arial"/>
                <w:sz w:val="18"/>
                <w:lang w:eastAsia="ko-KR"/>
              </w:rPr>
              <w:t>N</w:t>
            </w:r>
            <w:r w:rsidRPr="009476F1">
              <w:rPr>
                <w:rFonts w:ascii="Arial" w:eastAsia="Batang" w:hAnsi="Arial" w:hint="eastAsia"/>
                <w:sz w:val="18"/>
                <w:lang w:eastAsia="ko-KR"/>
              </w:rPr>
              <w:t xml:space="preserve">ode </w:t>
            </w:r>
            <w:r w:rsidRPr="009476F1">
              <w:rPr>
                <w:rFonts w:ascii="Arial" w:eastAsia="Batang" w:hAnsi="Arial"/>
                <w:sz w:val="18"/>
                <w:lang w:eastAsia="ko-KR"/>
              </w:rPr>
              <w:t>I</w:t>
            </w:r>
            <w:r w:rsidRPr="009476F1">
              <w:rPr>
                <w:rFonts w:ascii="Arial" w:eastAsia="Batang" w:hAnsi="Arial" w:hint="eastAsia"/>
                <w:sz w:val="18"/>
                <w:lang w:eastAsia="ko-KR"/>
              </w:rPr>
              <w:t>ndication</w:t>
            </w:r>
          </w:p>
        </w:tc>
        <w:tc>
          <w:tcPr>
            <w:tcW w:w="1104" w:type="dxa"/>
          </w:tcPr>
          <w:p w14:paraId="01E139B3"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Batang" w:hAnsi="Arial" w:cs="Arial" w:hint="eastAsia"/>
                <w:sz w:val="18"/>
                <w:lang w:eastAsia="ja-JP"/>
              </w:rPr>
              <w:t>O</w:t>
            </w:r>
          </w:p>
        </w:tc>
        <w:tc>
          <w:tcPr>
            <w:tcW w:w="1526" w:type="dxa"/>
          </w:tcPr>
          <w:p w14:paraId="386F327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CEEC530"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cs="Arial"/>
                <w:sz w:val="18"/>
                <w:lang w:eastAsia="ja-JP"/>
              </w:rPr>
              <w:t>ENUMERATED (</w:t>
            </w:r>
            <w:r w:rsidRPr="009476F1">
              <w:rPr>
                <w:rFonts w:ascii="Arial" w:eastAsia="宋体" w:hAnsi="Arial" w:cs="Arial" w:hint="eastAsia"/>
                <w:sz w:val="18"/>
                <w:lang w:eastAsia="ja-JP"/>
              </w:rPr>
              <w:t>true</w:t>
            </w:r>
            <w:r w:rsidRPr="009476F1">
              <w:rPr>
                <w:rFonts w:ascii="Arial" w:eastAsia="宋体" w:hAnsi="Arial" w:cs="Arial"/>
                <w:sz w:val="18"/>
                <w:lang w:eastAsia="ja-JP"/>
              </w:rPr>
              <w:t>, ...)</w:t>
            </w:r>
          </w:p>
        </w:tc>
        <w:tc>
          <w:tcPr>
            <w:tcW w:w="1800" w:type="dxa"/>
          </w:tcPr>
          <w:p w14:paraId="0F0F8C65"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289BCE1"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hint="eastAsia"/>
                <w:sz w:val="18"/>
                <w:lang w:eastAsia="ja-JP"/>
              </w:rPr>
              <w:t>Y</w:t>
            </w:r>
            <w:r w:rsidRPr="009476F1">
              <w:rPr>
                <w:rFonts w:ascii="Arial" w:eastAsia="宋体" w:hAnsi="Arial"/>
                <w:sz w:val="18"/>
                <w:lang w:eastAsia="ja-JP"/>
              </w:rPr>
              <w:t>ES</w:t>
            </w:r>
          </w:p>
        </w:tc>
        <w:tc>
          <w:tcPr>
            <w:tcW w:w="1137" w:type="dxa"/>
          </w:tcPr>
          <w:p w14:paraId="591FFACC"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sz w:val="18"/>
                <w:lang w:eastAsia="ja-JP"/>
              </w:rPr>
              <w:t>reject</w:t>
            </w:r>
          </w:p>
        </w:tc>
      </w:tr>
      <w:tr w:rsidR="009476F1" w:rsidRPr="009476F1" w14:paraId="6772E759" w14:textId="77777777" w:rsidTr="00175A6E">
        <w:tc>
          <w:tcPr>
            <w:tcW w:w="2578" w:type="dxa"/>
          </w:tcPr>
          <w:p w14:paraId="0B211B70"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sz w:val="18"/>
                <w:lang w:eastAsia="ko-KR"/>
              </w:rPr>
            </w:pPr>
            <w:r w:rsidRPr="009476F1">
              <w:rPr>
                <w:rFonts w:ascii="Arial" w:eastAsia="宋体" w:hAnsi="Arial" w:hint="eastAsia"/>
                <w:sz w:val="18"/>
                <w:lang w:eastAsia="ko-KR"/>
              </w:rPr>
              <w:t>N</w:t>
            </w:r>
            <w:r w:rsidRPr="009476F1">
              <w:rPr>
                <w:rFonts w:ascii="Arial" w:eastAsia="宋体" w:hAnsi="Arial"/>
                <w:sz w:val="18"/>
                <w:lang w:eastAsia="ko-KR"/>
              </w:rPr>
              <w:t>o PDU Session Indication</w:t>
            </w:r>
          </w:p>
        </w:tc>
        <w:tc>
          <w:tcPr>
            <w:tcW w:w="1104" w:type="dxa"/>
          </w:tcPr>
          <w:p w14:paraId="10265E93" w14:textId="77777777" w:rsidR="009476F1" w:rsidRPr="009476F1" w:rsidRDefault="009476F1" w:rsidP="009476F1">
            <w:pPr>
              <w:keepNext/>
              <w:keepLines/>
              <w:overflowPunct w:val="0"/>
              <w:autoSpaceDE w:val="0"/>
              <w:autoSpaceDN w:val="0"/>
              <w:adjustRightInd w:val="0"/>
              <w:spacing w:after="0"/>
              <w:textAlignment w:val="baseline"/>
              <w:rPr>
                <w:rFonts w:ascii="Arial" w:eastAsia="Batang" w:hAnsi="Arial" w:cs="Arial"/>
                <w:sz w:val="18"/>
                <w:lang w:eastAsia="ja-JP"/>
              </w:rPr>
            </w:pPr>
            <w:r w:rsidRPr="009476F1">
              <w:rPr>
                <w:rFonts w:ascii="Arial" w:eastAsia="宋体" w:hAnsi="Arial" w:cs="Arial" w:hint="eastAsia"/>
                <w:sz w:val="18"/>
                <w:lang w:eastAsia="ja-JP"/>
              </w:rPr>
              <w:t>O</w:t>
            </w:r>
          </w:p>
        </w:tc>
        <w:tc>
          <w:tcPr>
            <w:tcW w:w="1526" w:type="dxa"/>
          </w:tcPr>
          <w:p w14:paraId="2B06DA70"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0F6B48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ja-JP"/>
              </w:rPr>
              <w:t>ENUMERATED (</w:t>
            </w:r>
            <w:r w:rsidRPr="009476F1">
              <w:rPr>
                <w:rFonts w:ascii="Arial" w:eastAsia="宋体" w:hAnsi="Arial" w:cs="Arial" w:hint="eastAsia"/>
                <w:sz w:val="18"/>
                <w:lang w:eastAsia="ja-JP"/>
              </w:rPr>
              <w:t>true</w:t>
            </w:r>
            <w:r w:rsidRPr="009476F1">
              <w:rPr>
                <w:rFonts w:ascii="Arial" w:eastAsia="宋体" w:hAnsi="Arial" w:cs="Arial"/>
                <w:sz w:val="18"/>
                <w:lang w:eastAsia="ja-JP"/>
              </w:rPr>
              <w:t>, ...)</w:t>
            </w:r>
          </w:p>
        </w:tc>
        <w:tc>
          <w:tcPr>
            <w:tcW w:w="1800" w:type="dxa"/>
          </w:tcPr>
          <w:p w14:paraId="5378A7F0"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r w:rsidRPr="009476F1">
              <w:rPr>
                <w:rFonts w:ascii="Arial" w:eastAsia="Malgun Gothic" w:hAnsi="Arial" w:cs="Arial"/>
                <w:sz w:val="18"/>
                <w:lang w:val="en-US" w:eastAsia="ja-JP"/>
              </w:rPr>
              <w:t>This IE applies only if the UE is an IAB-MT.</w:t>
            </w:r>
          </w:p>
        </w:tc>
        <w:tc>
          <w:tcPr>
            <w:tcW w:w="1080" w:type="dxa"/>
          </w:tcPr>
          <w:p w14:paraId="56CF768E"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hint="eastAsia"/>
                <w:sz w:val="18"/>
                <w:lang w:eastAsia="ko-KR"/>
              </w:rPr>
              <w:t>Y</w:t>
            </w:r>
            <w:r w:rsidRPr="009476F1">
              <w:rPr>
                <w:rFonts w:ascii="Arial" w:eastAsia="宋体" w:hAnsi="Arial"/>
                <w:sz w:val="18"/>
                <w:lang w:eastAsia="ko-KR"/>
              </w:rPr>
              <w:t>ES</w:t>
            </w:r>
          </w:p>
        </w:tc>
        <w:tc>
          <w:tcPr>
            <w:tcW w:w="1137" w:type="dxa"/>
          </w:tcPr>
          <w:p w14:paraId="700413A7"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9476F1">
              <w:rPr>
                <w:rFonts w:ascii="Arial" w:eastAsia="Batang" w:hAnsi="Arial" w:cs="Arial" w:hint="eastAsia"/>
                <w:sz w:val="18"/>
                <w:lang w:eastAsia="ko-KR"/>
              </w:rPr>
              <w:t>i</w:t>
            </w:r>
            <w:r w:rsidRPr="009476F1">
              <w:rPr>
                <w:rFonts w:ascii="Arial" w:eastAsia="Batang" w:hAnsi="Arial" w:cs="Arial"/>
                <w:sz w:val="18"/>
                <w:lang w:eastAsia="ko-KR"/>
              </w:rPr>
              <w:t>gnore</w:t>
            </w:r>
          </w:p>
        </w:tc>
      </w:tr>
      <w:tr w:rsidR="009476F1" w:rsidRPr="009476F1" w14:paraId="61FB6D42" w14:textId="77777777" w:rsidTr="00175A6E">
        <w:tc>
          <w:tcPr>
            <w:tcW w:w="2578" w:type="dxa"/>
          </w:tcPr>
          <w:p w14:paraId="3E2240EF"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ko-KR"/>
              </w:rPr>
            </w:pPr>
            <w:r w:rsidRPr="009476F1">
              <w:rPr>
                <w:rFonts w:ascii="Arial" w:eastAsia="宋体" w:hAnsi="Arial"/>
                <w:sz w:val="18"/>
                <w:lang w:eastAsia="ko-KR"/>
              </w:rPr>
              <w:t>Time Synchronisation Assistance Information</w:t>
            </w:r>
            <w:r w:rsidRPr="009476F1" w:rsidDel="00014E02">
              <w:rPr>
                <w:rFonts w:ascii="Arial" w:eastAsia="宋体" w:hAnsi="Arial"/>
                <w:sz w:val="18"/>
                <w:lang w:eastAsia="ko-KR"/>
              </w:rPr>
              <w:t xml:space="preserve"> </w:t>
            </w:r>
          </w:p>
        </w:tc>
        <w:tc>
          <w:tcPr>
            <w:tcW w:w="1104" w:type="dxa"/>
          </w:tcPr>
          <w:p w14:paraId="4321F77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ja-JP"/>
              </w:rPr>
              <w:t>O</w:t>
            </w:r>
          </w:p>
        </w:tc>
        <w:tc>
          <w:tcPr>
            <w:tcW w:w="1526" w:type="dxa"/>
          </w:tcPr>
          <w:p w14:paraId="091FD75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59409A8"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cs="Arial"/>
                <w:sz w:val="18"/>
                <w:lang w:eastAsia="ja-JP"/>
              </w:rPr>
              <w:t>9.2.3.153</w:t>
            </w:r>
          </w:p>
        </w:tc>
        <w:tc>
          <w:tcPr>
            <w:tcW w:w="1800" w:type="dxa"/>
          </w:tcPr>
          <w:p w14:paraId="3B433398"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C1F2596"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ko-KR"/>
              </w:rPr>
            </w:pPr>
            <w:r w:rsidRPr="009476F1">
              <w:rPr>
                <w:rFonts w:ascii="Arial" w:eastAsia="宋体" w:hAnsi="Arial"/>
                <w:sz w:val="18"/>
                <w:lang w:eastAsia="zh-CN"/>
              </w:rPr>
              <w:t>YES</w:t>
            </w:r>
          </w:p>
        </w:tc>
        <w:tc>
          <w:tcPr>
            <w:tcW w:w="1137" w:type="dxa"/>
          </w:tcPr>
          <w:p w14:paraId="71F1BD63"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9476F1">
              <w:rPr>
                <w:rFonts w:ascii="Arial" w:eastAsia="宋体" w:hAnsi="Arial"/>
                <w:sz w:val="18"/>
                <w:lang w:eastAsia="ja-JP"/>
              </w:rPr>
              <w:t>ignore</w:t>
            </w:r>
          </w:p>
        </w:tc>
      </w:tr>
      <w:tr w:rsidR="009476F1" w:rsidRPr="009476F1" w14:paraId="6CBA7CC9" w14:textId="77777777" w:rsidTr="00175A6E">
        <w:tc>
          <w:tcPr>
            <w:tcW w:w="2578" w:type="dxa"/>
          </w:tcPr>
          <w:p w14:paraId="059B653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ko-KR"/>
              </w:rPr>
            </w:pPr>
            <w:r w:rsidRPr="009476F1">
              <w:rPr>
                <w:rFonts w:ascii="Arial" w:eastAsia="宋体" w:hAnsi="Arial"/>
                <w:bCs/>
                <w:sz w:val="18"/>
                <w:lang w:eastAsia="ja-JP"/>
              </w:rPr>
              <w:t>QMC</w:t>
            </w:r>
            <w:r w:rsidRPr="009476F1">
              <w:rPr>
                <w:rFonts w:ascii="Arial" w:eastAsia="宋体" w:hAnsi="Arial"/>
                <w:sz w:val="18"/>
                <w:lang w:eastAsia="ko-KR"/>
              </w:rPr>
              <w:t xml:space="preserve"> Configuration</w:t>
            </w:r>
            <w:r w:rsidRPr="009476F1">
              <w:rPr>
                <w:rFonts w:ascii="Arial" w:eastAsia="宋体" w:hAnsi="Arial"/>
                <w:bCs/>
                <w:sz w:val="18"/>
                <w:lang w:eastAsia="ja-JP"/>
              </w:rPr>
              <w:t xml:space="preserve"> Information</w:t>
            </w:r>
          </w:p>
        </w:tc>
        <w:tc>
          <w:tcPr>
            <w:tcW w:w="1104" w:type="dxa"/>
          </w:tcPr>
          <w:p w14:paraId="358648C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sz w:val="18"/>
                <w:lang w:eastAsia="ja-JP"/>
              </w:rPr>
              <w:t>O</w:t>
            </w:r>
          </w:p>
        </w:tc>
        <w:tc>
          <w:tcPr>
            <w:tcW w:w="1526" w:type="dxa"/>
          </w:tcPr>
          <w:p w14:paraId="7BA26EFA"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1885C9E"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cs="Arial"/>
                <w:sz w:val="18"/>
                <w:lang w:eastAsia="ja-JP"/>
              </w:rPr>
            </w:pPr>
            <w:r w:rsidRPr="009476F1">
              <w:rPr>
                <w:rFonts w:ascii="Arial" w:eastAsia="宋体" w:hAnsi="Arial"/>
                <w:sz w:val="18"/>
                <w:lang w:eastAsia="ja-JP"/>
              </w:rPr>
              <w:t>9.2.3.156</w:t>
            </w:r>
          </w:p>
        </w:tc>
        <w:tc>
          <w:tcPr>
            <w:tcW w:w="1800" w:type="dxa"/>
          </w:tcPr>
          <w:p w14:paraId="0755CD2D"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1ACFE89"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zh-CN"/>
              </w:rPr>
            </w:pPr>
            <w:r w:rsidRPr="009476F1">
              <w:rPr>
                <w:rFonts w:ascii="Arial" w:eastAsia="宋体" w:hAnsi="Arial"/>
                <w:sz w:val="18"/>
                <w:lang w:eastAsia="ko-KR"/>
              </w:rPr>
              <w:t>YES</w:t>
            </w:r>
          </w:p>
        </w:tc>
        <w:tc>
          <w:tcPr>
            <w:tcW w:w="1137" w:type="dxa"/>
          </w:tcPr>
          <w:p w14:paraId="64AD704F"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ja-JP"/>
              </w:rPr>
            </w:pPr>
            <w:r w:rsidRPr="009476F1">
              <w:rPr>
                <w:rFonts w:ascii="Arial" w:eastAsia="宋体" w:hAnsi="Arial"/>
                <w:sz w:val="18"/>
                <w:lang w:eastAsia="ko-KR"/>
              </w:rPr>
              <w:t>ignore</w:t>
            </w:r>
          </w:p>
        </w:tc>
      </w:tr>
      <w:tr w:rsidR="009476F1" w:rsidRPr="009476F1" w14:paraId="3B4AB463" w14:textId="77777777" w:rsidTr="00175A6E">
        <w:tc>
          <w:tcPr>
            <w:tcW w:w="2578" w:type="dxa"/>
          </w:tcPr>
          <w:p w14:paraId="4952260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bCs/>
                <w:sz w:val="18"/>
                <w:lang w:eastAsia="ja-JP"/>
              </w:rPr>
            </w:pPr>
            <w:r w:rsidRPr="009476F1">
              <w:rPr>
                <w:rFonts w:ascii="Arial" w:eastAsia="宋体" w:hAnsi="Arial"/>
                <w:sz w:val="18"/>
                <w:lang w:eastAsia="zh-CN"/>
              </w:rPr>
              <w:t xml:space="preserve">5G </w:t>
            </w:r>
            <w:proofErr w:type="spellStart"/>
            <w:r w:rsidRPr="009476F1">
              <w:rPr>
                <w:rFonts w:ascii="Arial" w:eastAsia="宋体" w:hAnsi="Arial"/>
                <w:sz w:val="18"/>
                <w:lang w:eastAsia="zh-CN"/>
              </w:rPr>
              <w:t>ProSe</w:t>
            </w:r>
            <w:proofErr w:type="spellEnd"/>
            <w:r w:rsidRPr="009476F1">
              <w:rPr>
                <w:rFonts w:ascii="Arial" w:eastAsia="宋体" w:hAnsi="Arial"/>
                <w:sz w:val="18"/>
                <w:lang w:eastAsia="zh-CN"/>
              </w:rPr>
              <w:t xml:space="preserve"> Authorized</w:t>
            </w:r>
          </w:p>
        </w:tc>
        <w:tc>
          <w:tcPr>
            <w:tcW w:w="1104" w:type="dxa"/>
          </w:tcPr>
          <w:p w14:paraId="6F8AA44D"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O</w:t>
            </w:r>
          </w:p>
        </w:tc>
        <w:tc>
          <w:tcPr>
            <w:tcW w:w="1526" w:type="dxa"/>
          </w:tcPr>
          <w:p w14:paraId="34CE072C"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EF5FDB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9.2.3.159</w:t>
            </w:r>
          </w:p>
        </w:tc>
        <w:tc>
          <w:tcPr>
            <w:tcW w:w="1800" w:type="dxa"/>
          </w:tcPr>
          <w:p w14:paraId="1E137AC6"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C59CC3A"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ko-KR"/>
              </w:rPr>
            </w:pPr>
            <w:r w:rsidRPr="009476F1">
              <w:rPr>
                <w:rFonts w:ascii="Arial" w:eastAsia="宋体" w:hAnsi="Arial"/>
                <w:sz w:val="18"/>
                <w:lang w:eastAsia="ko-KR"/>
              </w:rPr>
              <w:t>YES</w:t>
            </w:r>
          </w:p>
        </w:tc>
        <w:tc>
          <w:tcPr>
            <w:tcW w:w="1137" w:type="dxa"/>
          </w:tcPr>
          <w:p w14:paraId="4BFCC627"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ko-KR"/>
              </w:rPr>
            </w:pPr>
            <w:r w:rsidRPr="009476F1">
              <w:rPr>
                <w:rFonts w:ascii="Arial" w:eastAsia="宋体" w:hAnsi="Arial"/>
                <w:sz w:val="18"/>
                <w:lang w:eastAsia="ja-JP"/>
              </w:rPr>
              <w:t>ignore</w:t>
            </w:r>
          </w:p>
        </w:tc>
      </w:tr>
      <w:tr w:rsidR="009476F1" w:rsidRPr="009476F1" w14:paraId="70613EB0" w14:textId="77777777" w:rsidTr="00175A6E">
        <w:tc>
          <w:tcPr>
            <w:tcW w:w="2578" w:type="dxa"/>
          </w:tcPr>
          <w:p w14:paraId="3BF71B39"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bCs/>
                <w:sz w:val="18"/>
                <w:lang w:eastAsia="ja-JP"/>
              </w:rPr>
            </w:pPr>
            <w:r w:rsidRPr="009476F1">
              <w:rPr>
                <w:rFonts w:ascii="Arial" w:eastAsia="宋体" w:hAnsi="Arial"/>
                <w:sz w:val="18"/>
                <w:lang w:eastAsia="zh-CN"/>
              </w:rPr>
              <w:t xml:space="preserve">5G </w:t>
            </w:r>
            <w:proofErr w:type="spellStart"/>
            <w:r w:rsidRPr="009476F1">
              <w:rPr>
                <w:rFonts w:ascii="Arial" w:eastAsia="宋体" w:hAnsi="Arial"/>
                <w:sz w:val="18"/>
                <w:lang w:eastAsia="zh-CN"/>
              </w:rPr>
              <w:t>ProSe</w:t>
            </w:r>
            <w:proofErr w:type="spellEnd"/>
            <w:r w:rsidRPr="009476F1">
              <w:rPr>
                <w:rFonts w:ascii="Arial" w:eastAsia="宋体" w:hAnsi="Arial"/>
                <w:sz w:val="18"/>
                <w:lang w:eastAsia="zh-CN"/>
              </w:rPr>
              <w:t xml:space="preserve"> PC5</w:t>
            </w:r>
            <w:r w:rsidRPr="009476F1">
              <w:rPr>
                <w:rFonts w:ascii="Arial" w:eastAsia="宋体" w:hAnsi="Arial" w:hint="eastAsia"/>
                <w:sz w:val="18"/>
                <w:lang w:eastAsia="zh-CN"/>
              </w:rPr>
              <w:t xml:space="preserve"> QoS Parameters</w:t>
            </w:r>
          </w:p>
        </w:tc>
        <w:tc>
          <w:tcPr>
            <w:tcW w:w="1104" w:type="dxa"/>
          </w:tcPr>
          <w:p w14:paraId="11DC2AB5"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hint="eastAsia"/>
                <w:sz w:val="18"/>
                <w:lang w:eastAsia="ja-JP"/>
              </w:rPr>
              <w:t>O</w:t>
            </w:r>
          </w:p>
        </w:tc>
        <w:tc>
          <w:tcPr>
            <w:tcW w:w="1526" w:type="dxa"/>
          </w:tcPr>
          <w:p w14:paraId="465F22CB"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AC692B2" w14:textId="77777777" w:rsidR="009476F1" w:rsidRPr="009476F1" w:rsidRDefault="009476F1" w:rsidP="009476F1">
            <w:pPr>
              <w:keepNext/>
              <w:keepLines/>
              <w:overflowPunct w:val="0"/>
              <w:autoSpaceDE w:val="0"/>
              <w:autoSpaceDN w:val="0"/>
              <w:adjustRightInd w:val="0"/>
              <w:spacing w:after="0"/>
              <w:textAlignment w:val="baseline"/>
              <w:rPr>
                <w:rFonts w:ascii="Arial" w:eastAsia="宋体" w:hAnsi="Arial"/>
                <w:sz w:val="18"/>
                <w:lang w:eastAsia="ja-JP"/>
              </w:rPr>
            </w:pPr>
            <w:r w:rsidRPr="009476F1">
              <w:rPr>
                <w:rFonts w:ascii="Arial" w:eastAsia="宋体" w:hAnsi="Arial"/>
                <w:sz w:val="18"/>
                <w:lang w:eastAsia="ja-JP"/>
              </w:rPr>
              <w:t>9.2.3.160</w:t>
            </w:r>
          </w:p>
        </w:tc>
        <w:tc>
          <w:tcPr>
            <w:tcW w:w="1800" w:type="dxa"/>
          </w:tcPr>
          <w:p w14:paraId="3EF6A569" w14:textId="77777777" w:rsidR="009476F1" w:rsidRPr="009476F1" w:rsidRDefault="009476F1" w:rsidP="009476F1">
            <w:pPr>
              <w:keepNext/>
              <w:keepLines/>
              <w:overflowPunct w:val="0"/>
              <w:autoSpaceDE w:val="0"/>
              <w:autoSpaceDN w:val="0"/>
              <w:adjustRightInd w:val="0"/>
              <w:spacing w:after="0"/>
              <w:textAlignment w:val="baseline"/>
              <w:rPr>
                <w:rFonts w:ascii="Arial" w:eastAsia="Malgun Gothic" w:hAnsi="Arial" w:cs="Arial"/>
                <w:sz w:val="18"/>
                <w:lang w:eastAsia="ja-JP"/>
              </w:rPr>
            </w:pPr>
            <w:r w:rsidRPr="009476F1">
              <w:rPr>
                <w:rFonts w:ascii="Arial" w:eastAsia="Malgun Gothic" w:hAnsi="Arial" w:cs="Arial"/>
                <w:sz w:val="18"/>
                <w:lang w:eastAsia="ja-JP"/>
              </w:rPr>
              <w:t>This IE applies only if the UE is authorized for</w:t>
            </w:r>
            <w:r w:rsidRPr="009476F1">
              <w:rPr>
                <w:rFonts w:ascii="Arial" w:eastAsia="Malgun Gothic" w:hAnsi="Arial" w:cs="Arial" w:hint="eastAsia"/>
                <w:sz w:val="18"/>
                <w:lang w:eastAsia="ja-JP"/>
              </w:rPr>
              <w:t xml:space="preserve"> </w:t>
            </w:r>
            <w:r w:rsidRPr="009476F1">
              <w:rPr>
                <w:rFonts w:ascii="Arial" w:eastAsia="Malgun Gothic" w:hAnsi="Arial" w:cs="Arial"/>
                <w:sz w:val="18"/>
                <w:lang w:eastAsia="ja-JP"/>
              </w:rPr>
              <w:t xml:space="preserve">5G </w:t>
            </w:r>
            <w:proofErr w:type="spellStart"/>
            <w:r w:rsidRPr="009476F1">
              <w:rPr>
                <w:rFonts w:ascii="Arial" w:eastAsia="Malgun Gothic" w:hAnsi="Arial" w:cs="Arial"/>
                <w:sz w:val="18"/>
                <w:lang w:eastAsia="ja-JP"/>
              </w:rPr>
              <w:t>ProSe</w:t>
            </w:r>
            <w:proofErr w:type="spellEnd"/>
            <w:r w:rsidRPr="009476F1">
              <w:rPr>
                <w:rFonts w:ascii="Arial" w:eastAsia="Malgun Gothic" w:hAnsi="Arial" w:cs="Arial" w:hint="eastAsia"/>
                <w:sz w:val="18"/>
                <w:lang w:eastAsia="ja-JP"/>
              </w:rPr>
              <w:t xml:space="preserve"> services</w:t>
            </w:r>
            <w:r w:rsidRPr="009476F1">
              <w:rPr>
                <w:rFonts w:ascii="Arial" w:eastAsia="Malgun Gothic" w:hAnsi="Arial" w:cs="Arial"/>
                <w:sz w:val="18"/>
                <w:lang w:eastAsia="ja-JP"/>
              </w:rPr>
              <w:t>.</w:t>
            </w:r>
          </w:p>
        </w:tc>
        <w:tc>
          <w:tcPr>
            <w:tcW w:w="1080" w:type="dxa"/>
          </w:tcPr>
          <w:p w14:paraId="17347275"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ko-KR"/>
              </w:rPr>
            </w:pPr>
            <w:r w:rsidRPr="009476F1">
              <w:rPr>
                <w:rFonts w:ascii="Arial" w:eastAsia="宋体" w:hAnsi="Arial"/>
                <w:sz w:val="18"/>
                <w:lang w:eastAsia="ko-KR"/>
              </w:rPr>
              <w:t>YES</w:t>
            </w:r>
          </w:p>
        </w:tc>
        <w:tc>
          <w:tcPr>
            <w:tcW w:w="1137" w:type="dxa"/>
          </w:tcPr>
          <w:p w14:paraId="5217A6A7" w14:textId="77777777" w:rsidR="009476F1" w:rsidRPr="009476F1" w:rsidRDefault="009476F1" w:rsidP="009476F1">
            <w:pPr>
              <w:keepNext/>
              <w:keepLines/>
              <w:overflowPunct w:val="0"/>
              <w:autoSpaceDE w:val="0"/>
              <w:autoSpaceDN w:val="0"/>
              <w:adjustRightInd w:val="0"/>
              <w:spacing w:after="0"/>
              <w:jc w:val="center"/>
              <w:textAlignment w:val="baseline"/>
              <w:rPr>
                <w:rFonts w:ascii="Arial" w:eastAsia="宋体" w:hAnsi="Arial"/>
                <w:sz w:val="18"/>
                <w:lang w:eastAsia="ko-KR"/>
              </w:rPr>
            </w:pPr>
            <w:r w:rsidRPr="009476F1">
              <w:rPr>
                <w:rFonts w:ascii="Arial" w:eastAsia="宋体" w:hAnsi="Arial"/>
                <w:sz w:val="18"/>
                <w:lang w:eastAsia="ja-JP"/>
              </w:rPr>
              <w:t>ignore</w:t>
            </w:r>
          </w:p>
        </w:tc>
      </w:tr>
      <w:tr w:rsidR="00671B67" w:rsidRPr="00A90128" w14:paraId="6892C1AA" w14:textId="77777777" w:rsidTr="00671B67">
        <w:trPr>
          <w:ins w:id="73" w:author="CATT" w:date="2022-08-09T10:54:00Z"/>
        </w:trPr>
        <w:tc>
          <w:tcPr>
            <w:tcW w:w="2578" w:type="dxa"/>
            <w:tcBorders>
              <w:top w:val="single" w:sz="4" w:space="0" w:color="auto"/>
              <w:left w:val="single" w:sz="4" w:space="0" w:color="auto"/>
              <w:bottom w:val="single" w:sz="4" w:space="0" w:color="auto"/>
              <w:right w:val="single" w:sz="4" w:space="0" w:color="auto"/>
            </w:tcBorders>
          </w:tcPr>
          <w:p w14:paraId="471E0DBB" w14:textId="77777777" w:rsidR="00671B67" w:rsidRPr="001955F5" w:rsidRDefault="00671B67" w:rsidP="00671B67">
            <w:pPr>
              <w:keepNext/>
              <w:keepLines/>
              <w:overflowPunct w:val="0"/>
              <w:autoSpaceDE w:val="0"/>
              <w:autoSpaceDN w:val="0"/>
              <w:adjustRightInd w:val="0"/>
              <w:spacing w:after="0"/>
              <w:textAlignment w:val="baseline"/>
              <w:rPr>
                <w:ins w:id="74" w:author="CATT" w:date="2022-08-09T10:54:00Z"/>
                <w:rFonts w:ascii="Arial" w:eastAsia="宋体" w:hAnsi="Arial"/>
                <w:sz w:val="18"/>
                <w:lang w:eastAsia="zh-CN"/>
              </w:rPr>
            </w:pPr>
            <w:ins w:id="75" w:author="CATT" w:date="2022-08-09T10:54:00Z">
              <w:r w:rsidRPr="001955F5">
                <w:rPr>
                  <w:rFonts w:ascii="Arial" w:eastAsia="宋体" w:hAnsi="Arial" w:hint="eastAsia"/>
                  <w:sz w:val="18"/>
                  <w:lang w:eastAsia="zh-CN"/>
                </w:rPr>
                <w:t>T</w:t>
              </w:r>
              <w:r w:rsidRPr="001955F5">
                <w:rPr>
                  <w:rFonts w:ascii="Arial" w:eastAsia="宋体" w:hAnsi="Arial"/>
                  <w:sz w:val="18"/>
                  <w:lang w:eastAsia="zh-CN"/>
                </w:rPr>
                <w:t>arget NSSAI Information</w:t>
              </w:r>
            </w:ins>
          </w:p>
        </w:tc>
        <w:tc>
          <w:tcPr>
            <w:tcW w:w="1104" w:type="dxa"/>
            <w:tcBorders>
              <w:top w:val="single" w:sz="4" w:space="0" w:color="auto"/>
              <w:left w:val="single" w:sz="4" w:space="0" w:color="auto"/>
              <w:bottom w:val="single" w:sz="4" w:space="0" w:color="auto"/>
              <w:right w:val="single" w:sz="4" w:space="0" w:color="auto"/>
            </w:tcBorders>
          </w:tcPr>
          <w:p w14:paraId="67019014" w14:textId="77777777" w:rsidR="00671B67" w:rsidRPr="001955F5" w:rsidRDefault="00671B67" w:rsidP="00671B67">
            <w:pPr>
              <w:keepNext/>
              <w:keepLines/>
              <w:overflowPunct w:val="0"/>
              <w:autoSpaceDE w:val="0"/>
              <w:autoSpaceDN w:val="0"/>
              <w:adjustRightInd w:val="0"/>
              <w:spacing w:after="0"/>
              <w:textAlignment w:val="baseline"/>
              <w:rPr>
                <w:ins w:id="76" w:author="CATT" w:date="2022-08-09T10:54:00Z"/>
                <w:rFonts w:ascii="Arial" w:eastAsia="宋体" w:hAnsi="Arial"/>
                <w:sz w:val="18"/>
                <w:lang w:eastAsia="ja-JP"/>
              </w:rPr>
            </w:pPr>
            <w:ins w:id="77" w:author="CATT" w:date="2022-08-09T10:54:00Z">
              <w:r w:rsidRPr="001955F5">
                <w:rPr>
                  <w:rFonts w:ascii="Arial" w:eastAsia="宋体"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201449B" w14:textId="77777777" w:rsidR="00671B67" w:rsidRPr="001955F5" w:rsidRDefault="00671B67" w:rsidP="00671B67">
            <w:pPr>
              <w:keepNext/>
              <w:keepLines/>
              <w:overflowPunct w:val="0"/>
              <w:autoSpaceDE w:val="0"/>
              <w:autoSpaceDN w:val="0"/>
              <w:adjustRightInd w:val="0"/>
              <w:spacing w:after="0"/>
              <w:textAlignment w:val="baseline"/>
              <w:rPr>
                <w:ins w:id="78" w:author="CATT" w:date="2022-08-09T10:54:00Z"/>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B1B305" w14:textId="4C1EAA07" w:rsidR="00671B67" w:rsidRPr="001955F5" w:rsidRDefault="00671B67" w:rsidP="00671B67">
            <w:pPr>
              <w:keepNext/>
              <w:keepLines/>
              <w:overflowPunct w:val="0"/>
              <w:autoSpaceDE w:val="0"/>
              <w:autoSpaceDN w:val="0"/>
              <w:adjustRightInd w:val="0"/>
              <w:spacing w:after="0"/>
              <w:textAlignment w:val="baseline"/>
              <w:rPr>
                <w:ins w:id="79" w:author="CATT" w:date="2022-08-09T10:54:00Z"/>
                <w:rFonts w:ascii="Arial" w:eastAsia="宋体" w:hAnsi="Arial"/>
                <w:sz w:val="18"/>
                <w:lang w:eastAsia="zh-CN"/>
              </w:rPr>
            </w:pPr>
            <w:ins w:id="80" w:author="CATT" w:date="2022-08-09T10:54:00Z">
              <w:r w:rsidRPr="001955F5">
                <w:rPr>
                  <w:rFonts w:ascii="Arial" w:eastAsia="宋体" w:hAnsi="Arial" w:hint="eastAsia"/>
                  <w:sz w:val="18"/>
                  <w:lang w:eastAsia="ja-JP"/>
                </w:rPr>
                <w:t>9</w:t>
              </w:r>
              <w:r w:rsidRPr="001955F5">
                <w:rPr>
                  <w:rFonts w:ascii="Arial" w:eastAsia="宋体" w:hAnsi="Arial"/>
                  <w:sz w:val="18"/>
                  <w:lang w:eastAsia="ja-JP"/>
                </w:rPr>
                <w:t>.</w:t>
              </w:r>
            </w:ins>
            <w:ins w:id="81" w:author="CATT" w:date="2022-08-09T10:56:00Z">
              <w:r>
                <w:rPr>
                  <w:rFonts w:ascii="Arial" w:eastAsia="宋体" w:hAnsi="Arial" w:hint="eastAsia"/>
                  <w:sz w:val="18"/>
                  <w:lang w:eastAsia="zh-CN"/>
                </w:rPr>
                <w:t>2.</w:t>
              </w:r>
            </w:ins>
            <w:ins w:id="82" w:author="CATT" w:date="2022-08-09T10:54:00Z">
              <w:r w:rsidRPr="001955F5">
                <w:rPr>
                  <w:rFonts w:ascii="Arial" w:eastAsia="宋体" w:hAnsi="Arial"/>
                  <w:sz w:val="18"/>
                  <w:lang w:eastAsia="ja-JP"/>
                </w:rPr>
                <w:t>3.</w:t>
              </w:r>
            </w:ins>
            <w:ins w:id="83" w:author="CATT" w:date="2022-08-09T10:56:00Z">
              <w:r>
                <w:rPr>
                  <w:rFonts w:ascii="Arial" w:eastAsia="宋体" w:hAnsi="Arial" w:hint="eastAsia"/>
                  <w:sz w:val="18"/>
                  <w:lang w:eastAsia="zh-CN"/>
                </w:rPr>
                <w:t>x</w:t>
              </w:r>
            </w:ins>
          </w:p>
        </w:tc>
        <w:tc>
          <w:tcPr>
            <w:tcW w:w="1800" w:type="dxa"/>
            <w:tcBorders>
              <w:top w:val="single" w:sz="4" w:space="0" w:color="auto"/>
              <w:left w:val="single" w:sz="4" w:space="0" w:color="auto"/>
              <w:bottom w:val="single" w:sz="4" w:space="0" w:color="auto"/>
              <w:right w:val="single" w:sz="4" w:space="0" w:color="auto"/>
            </w:tcBorders>
          </w:tcPr>
          <w:p w14:paraId="4D2D8FF2" w14:textId="77777777" w:rsidR="00671B67" w:rsidRPr="001955F5" w:rsidRDefault="00671B67" w:rsidP="00671B67">
            <w:pPr>
              <w:keepNext/>
              <w:keepLines/>
              <w:overflowPunct w:val="0"/>
              <w:autoSpaceDE w:val="0"/>
              <w:autoSpaceDN w:val="0"/>
              <w:adjustRightInd w:val="0"/>
              <w:spacing w:after="0"/>
              <w:textAlignment w:val="baseline"/>
              <w:rPr>
                <w:ins w:id="84" w:author="CATT" w:date="2022-08-09T10:54: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F81B8A" w14:textId="77777777" w:rsidR="00671B67" w:rsidRPr="001955F5" w:rsidRDefault="00671B67" w:rsidP="00671B67">
            <w:pPr>
              <w:keepNext/>
              <w:keepLines/>
              <w:overflowPunct w:val="0"/>
              <w:autoSpaceDE w:val="0"/>
              <w:autoSpaceDN w:val="0"/>
              <w:adjustRightInd w:val="0"/>
              <w:spacing w:after="0"/>
              <w:jc w:val="center"/>
              <w:textAlignment w:val="baseline"/>
              <w:rPr>
                <w:ins w:id="85" w:author="CATT" w:date="2022-08-09T10:54:00Z"/>
                <w:rFonts w:ascii="Arial" w:eastAsia="宋体" w:hAnsi="Arial"/>
                <w:sz w:val="18"/>
                <w:lang w:eastAsia="ko-KR"/>
              </w:rPr>
            </w:pPr>
            <w:ins w:id="86" w:author="CATT" w:date="2022-08-09T10:54:00Z">
              <w:r w:rsidRPr="001955F5">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34457B2A" w14:textId="77777777" w:rsidR="00671B67" w:rsidRPr="001955F5" w:rsidRDefault="00671B67" w:rsidP="00671B67">
            <w:pPr>
              <w:keepNext/>
              <w:keepLines/>
              <w:overflowPunct w:val="0"/>
              <w:autoSpaceDE w:val="0"/>
              <w:autoSpaceDN w:val="0"/>
              <w:adjustRightInd w:val="0"/>
              <w:spacing w:after="0"/>
              <w:jc w:val="center"/>
              <w:textAlignment w:val="baseline"/>
              <w:rPr>
                <w:ins w:id="87" w:author="CATT" w:date="2022-08-09T10:54:00Z"/>
                <w:rFonts w:ascii="Arial" w:eastAsia="宋体" w:hAnsi="Arial"/>
                <w:sz w:val="18"/>
                <w:lang w:eastAsia="ja-JP"/>
              </w:rPr>
            </w:pPr>
            <w:ins w:id="88" w:author="CATT" w:date="2022-08-09T10:54:00Z">
              <w:r w:rsidRPr="001955F5">
                <w:rPr>
                  <w:rFonts w:ascii="Arial" w:eastAsia="宋体" w:hAnsi="Arial"/>
                  <w:sz w:val="18"/>
                  <w:lang w:eastAsia="ja-JP"/>
                </w:rPr>
                <w:t>ignore</w:t>
              </w:r>
            </w:ins>
          </w:p>
        </w:tc>
      </w:tr>
    </w:tbl>
    <w:p w14:paraId="68C9CD36" w14:textId="77777777" w:rsidR="001E41F3" w:rsidRDefault="001E41F3">
      <w:pPr>
        <w:rPr>
          <w:noProof/>
          <w:lang w:eastAsia="zh-CN"/>
        </w:rPr>
      </w:pPr>
    </w:p>
    <w:p w14:paraId="78678860" w14:textId="77777777" w:rsidR="00ED37BC" w:rsidRDefault="00ED37BC">
      <w:pPr>
        <w:rPr>
          <w:noProof/>
          <w:lang w:eastAsia="zh-CN"/>
        </w:rPr>
      </w:pPr>
    </w:p>
    <w:p w14:paraId="4245553D" w14:textId="199785BD" w:rsidR="00671B67" w:rsidRPr="00ED37BC" w:rsidRDefault="00671B67" w:rsidP="00671B67">
      <w:pPr>
        <w:keepNext/>
        <w:keepLines/>
        <w:spacing w:before="120"/>
        <w:ind w:left="1418" w:hanging="1418"/>
        <w:outlineLvl w:val="3"/>
        <w:rPr>
          <w:ins w:id="89" w:author="CATT" w:date="2022-08-09T10:54:00Z"/>
          <w:rFonts w:ascii="Arial" w:eastAsia="宋体" w:hAnsi="Arial"/>
          <w:sz w:val="24"/>
        </w:rPr>
      </w:pPr>
      <w:bookmarkStart w:id="90" w:name="_Toc20953850"/>
      <w:bookmarkStart w:id="91" w:name="_Toc29391028"/>
      <w:ins w:id="92" w:author="CATT" w:date="2022-08-09T10:54:00Z">
        <w:r w:rsidRPr="00ED37BC">
          <w:rPr>
            <w:rFonts w:ascii="Arial" w:eastAsia="宋体" w:hAnsi="Arial"/>
            <w:sz w:val="24"/>
          </w:rPr>
          <w:t>9.</w:t>
        </w:r>
      </w:ins>
      <w:ins w:id="93" w:author="CATT" w:date="2022-08-09T10:57:00Z">
        <w:r>
          <w:rPr>
            <w:rFonts w:ascii="Arial" w:eastAsia="宋体" w:hAnsi="Arial" w:hint="eastAsia"/>
            <w:sz w:val="24"/>
            <w:lang w:eastAsia="zh-CN"/>
          </w:rPr>
          <w:t>2.</w:t>
        </w:r>
      </w:ins>
      <w:ins w:id="94" w:author="CATT" w:date="2022-08-09T10:54:00Z">
        <w:r w:rsidRPr="00ED37BC">
          <w:rPr>
            <w:rFonts w:ascii="Arial" w:eastAsia="宋体" w:hAnsi="Arial"/>
            <w:sz w:val="24"/>
          </w:rPr>
          <w:t>3</w:t>
        </w:r>
        <w:proofErr w:type="gramStart"/>
        <w:r w:rsidRPr="00ED37BC">
          <w:rPr>
            <w:rFonts w:ascii="Arial" w:eastAsia="宋体" w:hAnsi="Arial"/>
            <w:sz w:val="24"/>
          </w:rPr>
          <w:t>.</w:t>
        </w:r>
      </w:ins>
      <w:ins w:id="95" w:author="CATT" w:date="2022-08-09T10:57:00Z">
        <w:r>
          <w:rPr>
            <w:rFonts w:ascii="Arial" w:eastAsia="宋体" w:hAnsi="Arial" w:hint="eastAsia"/>
            <w:sz w:val="24"/>
            <w:lang w:eastAsia="zh-CN"/>
          </w:rPr>
          <w:t>x</w:t>
        </w:r>
      </w:ins>
      <w:proofErr w:type="gramEnd"/>
      <w:ins w:id="96" w:author="CATT" w:date="2022-08-09T10:54:00Z">
        <w:r w:rsidRPr="00ED37BC">
          <w:rPr>
            <w:rFonts w:ascii="Arial" w:eastAsia="宋体" w:hAnsi="Arial"/>
            <w:sz w:val="24"/>
          </w:rPr>
          <w:tab/>
          <w:t>Target NSSAI Information</w:t>
        </w:r>
      </w:ins>
    </w:p>
    <w:p w14:paraId="78E3F03B" w14:textId="74E48985" w:rsidR="00671B67" w:rsidRPr="00ED37BC" w:rsidRDefault="00671B67" w:rsidP="00671B67">
      <w:pPr>
        <w:rPr>
          <w:ins w:id="97" w:author="CATT" w:date="2022-08-09T10:54:00Z"/>
          <w:rFonts w:eastAsia="宋体"/>
        </w:rPr>
      </w:pPr>
      <w:ins w:id="98" w:author="CATT" w:date="2022-08-09T10:54:00Z">
        <w:r w:rsidRPr="00ED37BC">
          <w:rPr>
            <w:rFonts w:eastAsia="宋体"/>
          </w:rPr>
          <w:t>This IE contains the Target NSSAI and Index to RAT/Frequency Selection</w:t>
        </w:r>
        <w:r w:rsidRPr="00ED37BC">
          <w:rPr>
            <w:rFonts w:eastAsia="宋体" w:cs="Arial"/>
            <w:lang w:eastAsia="ja-JP"/>
          </w:rPr>
          <w:t xml:space="preserve"> Priority as specified in </w:t>
        </w:r>
        <w:r>
          <w:rPr>
            <w:rFonts w:eastAsia="宋体" w:cs="Arial"/>
            <w:lang w:eastAsia="ja-JP"/>
          </w:rPr>
          <w:t>TS 23.501 [</w:t>
        </w:r>
      </w:ins>
      <w:ins w:id="99" w:author="CATT" w:date="2022-08-09T10:55:00Z">
        <w:r>
          <w:rPr>
            <w:rFonts w:eastAsia="宋体" w:cs="Arial" w:hint="eastAsia"/>
            <w:lang w:eastAsia="zh-CN"/>
          </w:rPr>
          <w:t>7</w:t>
        </w:r>
      </w:ins>
      <w:ins w:id="100" w:author="CATT" w:date="2022-08-09T10:54:00Z">
        <w:r w:rsidRPr="00ED37BC">
          <w:rPr>
            <w:rFonts w:eastAsia="宋体" w:cs="Arial"/>
            <w:lang w:eastAsia="ja-JP"/>
          </w:rPr>
          <w:t>]</w:t>
        </w:r>
        <w:r w:rsidRPr="00ED37BC">
          <w:rPr>
            <w:rFonts w:eastAsia="宋体"/>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71B67" w:rsidRPr="00ED37BC" w14:paraId="0EEB52A5" w14:textId="77777777" w:rsidTr="00175A6E">
        <w:trPr>
          <w:ins w:id="101" w:author="CATT" w:date="2022-08-09T10:54:00Z"/>
        </w:trPr>
        <w:tc>
          <w:tcPr>
            <w:tcW w:w="2448" w:type="dxa"/>
          </w:tcPr>
          <w:p w14:paraId="5B83F6ED" w14:textId="77777777" w:rsidR="00671B67" w:rsidRPr="00ED37BC" w:rsidRDefault="00671B67" w:rsidP="00175A6E">
            <w:pPr>
              <w:keepNext/>
              <w:keepLines/>
              <w:spacing w:after="0"/>
              <w:jc w:val="center"/>
              <w:rPr>
                <w:ins w:id="102" w:author="CATT" w:date="2022-08-09T10:54:00Z"/>
                <w:rFonts w:ascii="Arial" w:eastAsia="宋体" w:hAnsi="Arial" w:cs="Arial"/>
                <w:b/>
                <w:sz w:val="18"/>
                <w:lang w:eastAsia="ja-JP"/>
              </w:rPr>
            </w:pPr>
            <w:ins w:id="103" w:author="CATT" w:date="2022-08-09T10:54:00Z">
              <w:r w:rsidRPr="00ED37BC">
                <w:rPr>
                  <w:rFonts w:ascii="Arial" w:eastAsia="宋体" w:hAnsi="Arial" w:cs="Arial"/>
                  <w:b/>
                  <w:sz w:val="18"/>
                  <w:lang w:eastAsia="ja-JP"/>
                </w:rPr>
                <w:t>IE/Group Name</w:t>
              </w:r>
            </w:ins>
          </w:p>
        </w:tc>
        <w:tc>
          <w:tcPr>
            <w:tcW w:w="1080" w:type="dxa"/>
          </w:tcPr>
          <w:p w14:paraId="70A4C6B9" w14:textId="77777777" w:rsidR="00671B67" w:rsidRPr="00ED37BC" w:rsidRDefault="00671B67" w:rsidP="00175A6E">
            <w:pPr>
              <w:keepNext/>
              <w:keepLines/>
              <w:spacing w:after="0"/>
              <w:jc w:val="center"/>
              <w:rPr>
                <w:ins w:id="104" w:author="CATT" w:date="2022-08-09T10:54:00Z"/>
                <w:rFonts w:ascii="Arial" w:eastAsia="宋体" w:hAnsi="Arial" w:cs="Arial"/>
                <w:b/>
                <w:sz w:val="18"/>
                <w:lang w:eastAsia="ja-JP"/>
              </w:rPr>
            </w:pPr>
            <w:ins w:id="105" w:author="CATT" w:date="2022-08-09T10:54:00Z">
              <w:r w:rsidRPr="00ED37BC">
                <w:rPr>
                  <w:rFonts w:ascii="Arial" w:eastAsia="宋体" w:hAnsi="Arial" w:cs="Arial"/>
                  <w:b/>
                  <w:sz w:val="18"/>
                  <w:lang w:eastAsia="ja-JP"/>
                </w:rPr>
                <w:t>Presence</w:t>
              </w:r>
            </w:ins>
          </w:p>
        </w:tc>
        <w:tc>
          <w:tcPr>
            <w:tcW w:w="1440" w:type="dxa"/>
          </w:tcPr>
          <w:p w14:paraId="7C68A53C" w14:textId="77777777" w:rsidR="00671B67" w:rsidRPr="00ED37BC" w:rsidRDefault="00671B67" w:rsidP="00175A6E">
            <w:pPr>
              <w:keepNext/>
              <w:keepLines/>
              <w:spacing w:after="0"/>
              <w:jc w:val="center"/>
              <w:rPr>
                <w:ins w:id="106" w:author="CATT" w:date="2022-08-09T10:54:00Z"/>
                <w:rFonts w:ascii="Arial" w:eastAsia="宋体" w:hAnsi="Arial" w:cs="Arial"/>
                <w:b/>
                <w:sz w:val="18"/>
                <w:lang w:eastAsia="ja-JP"/>
              </w:rPr>
            </w:pPr>
            <w:ins w:id="107" w:author="CATT" w:date="2022-08-09T10:54:00Z">
              <w:r w:rsidRPr="00ED37BC">
                <w:rPr>
                  <w:rFonts w:ascii="Arial" w:eastAsia="宋体" w:hAnsi="Arial" w:cs="Arial"/>
                  <w:b/>
                  <w:sz w:val="18"/>
                  <w:lang w:eastAsia="ja-JP"/>
                </w:rPr>
                <w:t>Range</w:t>
              </w:r>
            </w:ins>
          </w:p>
        </w:tc>
        <w:tc>
          <w:tcPr>
            <w:tcW w:w="1872" w:type="dxa"/>
          </w:tcPr>
          <w:p w14:paraId="5597DC91" w14:textId="77777777" w:rsidR="00671B67" w:rsidRPr="00ED37BC" w:rsidRDefault="00671B67" w:rsidP="00175A6E">
            <w:pPr>
              <w:keepNext/>
              <w:keepLines/>
              <w:spacing w:after="0"/>
              <w:jc w:val="center"/>
              <w:rPr>
                <w:ins w:id="108" w:author="CATT" w:date="2022-08-09T10:54:00Z"/>
                <w:rFonts w:ascii="Arial" w:eastAsia="宋体" w:hAnsi="Arial" w:cs="Arial"/>
                <w:b/>
                <w:sz w:val="18"/>
                <w:lang w:eastAsia="ja-JP"/>
              </w:rPr>
            </w:pPr>
            <w:ins w:id="109" w:author="CATT" w:date="2022-08-09T10:54:00Z">
              <w:r w:rsidRPr="00ED37BC">
                <w:rPr>
                  <w:rFonts w:ascii="Arial" w:eastAsia="宋体" w:hAnsi="Arial" w:cs="Arial"/>
                  <w:b/>
                  <w:sz w:val="18"/>
                  <w:lang w:eastAsia="ja-JP"/>
                </w:rPr>
                <w:t>IE type and reference</w:t>
              </w:r>
            </w:ins>
          </w:p>
        </w:tc>
        <w:tc>
          <w:tcPr>
            <w:tcW w:w="2880" w:type="dxa"/>
          </w:tcPr>
          <w:p w14:paraId="3DF58490" w14:textId="77777777" w:rsidR="00671B67" w:rsidRPr="00ED37BC" w:rsidRDefault="00671B67" w:rsidP="00175A6E">
            <w:pPr>
              <w:keepNext/>
              <w:keepLines/>
              <w:spacing w:after="0"/>
              <w:jc w:val="center"/>
              <w:rPr>
                <w:ins w:id="110" w:author="CATT" w:date="2022-08-09T10:54:00Z"/>
                <w:rFonts w:ascii="Arial" w:eastAsia="宋体" w:hAnsi="Arial" w:cs="Arial"/>
                <w:b/>
                <w:sz w:val="18"/>
                <w:lang w:eastAsia="ja-JP"/>
              </w:rPr>
            </w:pPr>
            <w:ins w:id="111" w:author="CATT" w:date="2022-08-09T10:54:00Z">
              <w:r w:rsidRPr="00ED37BC">
                <w:rPr>
                  <w:rFonts w:ascii="Arial" w:eastAsia="宋体" w:hAnsi="Arial" w:cs="Arial"/>
                  <w:b/>
                  <w:sz w:val="18"/>
                  <w:lang w:eastAsia="ja-JP"/>
                </w:rPr>
                <w:t>Semantics description</w:t>
              </w:r>
            </w:ins>
          </w:p>
        </w:tc>
      </w:tr>
      <w:tr w:rsidR="00671B67" w:rsidRPr="00ED37BC" w14:paraId="6D0AEE14" w14:textId="77777777" w:rsidTr="00175A6E">
        <w:trPr>
          <w:ins w:id="112" w:author="CATT" w:date="2022-08-09T10:54:00Z"/>
        </w:trPr>
        <w:tc>
          <w:tcPr>
            <w:tcW w:w="2448" w:type="dxa"/>
          </w:tcPr>
          <w:p w14:paraId="74CE3E9B" w14:textId="77777777" w:rsidR="00671B67" w:rsidRPr="00ED37BC" w:rsidRDefault="00671B67" w:rsidP="00175A6E">
            <w:pPr>
              <w:keepNext/>
              <w:keepLines/>
              <w:spacing w:after="0"/>
              <w:rPr>
                <w:ins w:id="113" w:author="CATT" w:date="2022-08-09T10:54:00Z"/>
                <w:rFonts w:ascii="Arial" w:eastAsia="Batang" w:hAnsi="Arial" w:cs="Arial"/>
                <w:sz w:val="18"/>
                <w:lang w:eastAsia="ja-JP"/>
              </w:rPr>
            </w:pPr>
            <w:ins w:id="114" w:author="CATT" w:date="2022-08-09T10:54:00Z">
              <w:r w:rsidRPr="00ED37BC">
                <w:rPr>
                  <w:rFonts w:ascii="Arial" w:eastAsia="Batang" w:hAnsi="Arial" w:cs="Arial"/>
                  <w:sz w:val="18"/>
                  <w:lang w:eastAsia="ja-JP"/>
                </w:rPr>
                <w:t>Target NSSAI</w:t>
              </w:r>
            </w:ins>
          </w:p>
        </w:tc>
        <w:tc>
          <w:tcPr>
            <w:tcW w:w="1080" w:type="dxa"/>
          </w:tcPr>
          <w:p w14:paraId="2744C921" w14:textId="77777777" w:rsidR="00671B67" w:rsidRPr="00ED37BC" w:rsidRDefault="00671B67" w:rsidP="00175A6E">
            <w:pPr>
              <w:keepNext/>
              <w:keepLines/>
              <w:spacing w:after="0"/>
              <w:rPr>
                <w:ins w:id="115" w:author="CATT" w:date="2022-08-09T10:54:00Z"/>
                <w:rFonts w:ascii="Arial" w:eastAsia="宋体" w:hAnsi="Arial" w:cs="Arial"/>
                <w:sz w:val="18"/>
                <w:lang w:eastAsia="zh-CN"/>
              </w:rPr>
            </w:pPr>
            <w:ins w:id="116" w:author="CATT" w:date="2022-08-09T10:54:00Z">
              <w:r w:rsidRPr="00ED37BC">
                <w:rPr>
                  <w:rFonts w:ascii="Arial" w:eastAsia="宋体" w:hAnsi="Arial" w:cs="Arial" w:hint="eastAsia"/>
                  <w:sz w:val="18"/>
                  <w:lang w:eastAsia="zh-CN"/>
                </w:rPr>
                <w:t>M</w:t>
              </w:r>
            </w:ins>
          </w:p>
        </w:tc>
        <w:tc>
          <w:tcPr>
            <w:tcW w:w="1440" w:type="dxa"/>
          </w:tcPr>
          <w:p w14:paraId="14E4C464" w14:textId="77777777" w:rsidR="00671B67" w:rsidRPr="00ED37BC" w:rsidRDefault="00671B67" w:rsidP="00175A6E">
            <w:pPr>
              <w:keepNext/>
              <w:keepLines/>
              <w:spacing w:after="0"/>
              <w:rPr>
                <w:ins w:id="117" w:author="CATT" w:date="2022-08-09T10:54:00Z"/>
                <w:rFonts w:ascii="Arial" w:eastAsia="宋体" w:hAnsi="Arial"/>
                <w:i/>
                <w:sz w:val="18"/>
                <w:lang w:eastAsia="ja-JP"/>
              </w:rPr>
            </w:pPr>
          </w:p>
        </w:tc>
        <w:tc>
          <w:tcPr>
            <w:tcW w:w="1872" w:type="dxa"/>
          </w:tcPr>
          <w:p w14:paraId="274EFC28" w14:textId="0D86F6F6" w:rsidR="00671B67" w:rsidRPr="00ED37BC" w:rsidRDefault="00671B67" w:rsidP="00671B67">
            <w:pPr>
              <w:keepNext/>
              <w:keepLines/>
              <w:spacing w:after="0"/>
              <w:rPr>
                <w:ins w:id="118" w:author="CATT" w:date="2022-08-09T10:54:00Z"/>
                <w:rFonts w:ascii="Arial" w:eastAsia="宋体" w:hAnsi="Arial"/>
                <w:sz w:val="18"/>
                <w:lang w:eastAsia="zh-CN"/>
              </w:rPr>
            </w:pPr>
            <w:ins w:id="119" w:author="CATT" w:date="2022-08-09T10:54:00Z">
              <w:r w:rsidRPr="00ED37BC">
                <w:rPr>
                  <w:rFonts w:ascii="Arial" w:eastAsia="宋体" w:hAnsi="Arial" w:hint="eastAsia"/>
                  <w:sz w:val="18"/>
                  <w:lang w:eastAsia="zh-CN"/>
                </w:rPr>
                <w:t>9</w:t>
              </w:r>
              <w:r w:rsidRPr="00ED37BC">
                <w:rPr>
                  <w:rFonts w:ascii="Arial" w:eastAsia="宋体" w:hAnsi="Arial"/>
                  <w:sz w:val="18"/>
                  <w:lang w:eastAsia="zh-CN"/>
                </w:rPr>
                <w:t>.</w:t>
              </w:r>
            </w:ins>
            <w:ins w:id="120" w:author="CATT" w:date="2022-08-09T10:57:00Z">
              <w:r>
                <w:rPr>
                  <w:rFonts w:ascii="Arial" w:eastAsia="宋体" w:hAnsi="Arial" w:hint="eastAsia"/>
                  <w:sz w:val="18"/>
                  <w:lang w:eastAsia="zh-CN"/>
                </w:rPr>
                <w:t>2.</w:t>
              </w:r>
            </w:ins>
            <w:ins w:id="121" w:author="CATT" w:date="2022-08-09T10:54:00Z">
              <w:r w:rsidRPr="00ED37BC">
                <w:rPr>
                  <w:rFonts w:ascii="Arial" w:eastAsia="宋体" w:hAnsi="Arial"/>
                  <w:sz w:val="18"/>
                  <w:lang w:eastAsia="zh-CN"/>
                </w:rPr>
                <w:t>3.</w:t>
              </w:r>
            </w:ins>
            <w:ins w:id="122" w:author="CATT" w:date="2022-08-09T10:57:00Z">
              <w:r>
                <w:rPr>
                  <w:rFonts w:ascii="Arial" w:eastAsia="宋体" w:hAnsi="Arial" w:hint="eastAsia"/>
                  <w:sz w:val="18"/>
                  <w:lang w:eastAsia="zh-CN"/>
                </w:rPr>
                <w:t>y</w:t>
              </w:r>
            </w:ins>
          </w:p>
        </w:tc>
        <w:tc>
          <w:tcPr>
            <w:tcW w:w="2880" w:type="dxa"/>
          </w:tcPr>
          <w:p w14:paraId="1C2C5D7B" w14:textId="77777777" w:rsidR="00671B67" w:rsidRPr="00ED37BC" w:rsidRDefault="00671B67" w:rsidP="00175A6E">
            <w:pPr>
              <w:keepNext/>
              <w:keepLines/>
              <w:spacing w:after="0"/>
              <w:rPr>
                <w:ins w:id="123" w:author="CATT" w:date="2022-08-09T10:54:00Z"/>
                <w:rFonts w:ascii="Arial" w:eastAsia="宋体" w:hAnsi="Arial"/>
                <w:sz w:val="18"/>
                <w:lang w:eastAsia="ja-JP"/>
              </w:rPr>
            </w:pPr>
          </w:p>
        </w:tc>
      </w:tr>
      <w:tr w:rsidR="00671B67" w:rsidRPr="00ED37BC" w14:paraId="500C6CA4" w14:textId="77777777" w:rsidTr="00175A6E">
        <w:trPr>
          <w:ins w:id="124" w:author="CATT" w:date="2022-08-09T10:54:00Z"/>
        </w:trPr>
        <w:tc>
          <w:tcPr>
            <w:tcW w:w="2448" w:type="dxa"/>
          </w:tcPr>
          <w:p w14:paraId="575C7086" w14:textId="77777777" w:rsidR="00671B67" w:rsidRPr="00ED37BC" w:rsidRDefault="00671B67" w:rsidP="00175A6E">
            <w:pPr>
              <w:keepNext/>
              <w:keepLines/>
              <w:spacing w:after="0"/>
              <w:rPr>
                <w:ins w:id="125" w:author="CATT" w:date="2022-08-09T10:54:00Z"/>
                <w:rFonts w:ascii="Arial" w:eastAsia="Batang" w:hAnsi="Arial" w:cs="Arial"/>
                <w:sz w:val="18"/>
                <w:lang w:eastAsia="ja-JP"/>
              </w:rPr>
            </w:pPr>
            <w:ins w:id="126" w:author="CATT" w:date="2022-08-09T10:54:00Z">
              <w:r w:rsidRPr="00ED37BC">
                <w:rPr>
                  <w:rFonts w:ascii="Arial" w:eastAsia="宋体" w:hAnsi="Arial"/>
                  <w:sz w:val="18"/>
                </w:rPr>
                <w:t>Index to RAT/Frequency Selection</w:t>
              </w:r>
              <w:r w:rsidRPr="00ED37BC">
                <w:rPr>
                  <w:rFonts w:ascii="Arial" w:eastAsia="宋体" w:hAnsi="Arial" w:cs="Arial"/>
                  <w:sz w:val="18"/>
                  <w:lang w:eastAsia="ja-JP"/>
                </w:rPr>
                <w:t xml:space="preserve"> Priority</w:t>
              </w:r>
            </w:ins>
          </w:p>
        </w:tc>
        <w:tc>
          <w:tcPr>
            <w:tcW w:w="1080" w:type="dxa"/>
          </w:tcPr>
          <w:p w14:paraId="105596E1" w14:textId="77777777" w:rsidR="00671B67" w:rsidRPr="00ED37BC" w:rsidRDefault="00671B67" w:rsidP="00175A6E">
            <w:pPr>
              <w:keepNext/>
              <w:keepLines/>
              <w:spacing w:after="0"/>
              <w:rPr>
                <w:ins w:id="127" w:author="CATT" w:date="2022-08-09T10:54:00Z"/>
                <w:rFonts w:ascii="Arial" w:eastAsia="宋体" w:hAnsi="Arial" w:cs="Arial"/>
                <w:sz w:val="18"/>
                <w:lang w:eastAsia="zh-CN"/>
              </w:rPr>
            </w:pPr>
            <w:ins w:id="128" w:author="CATT" w:date="2022-08-09T10:54:00Z">
              <w:r w:rsidRPr="00ED37BC">
                <w:rPr>
                  <w:rFonts w:ascii="Arial" w:eastAsia="宋体" w:hAnsi="Arial" w:cs="Arial"/>
                  <w:sz w:val="18"/>
                  <w:lang w:eastAsia="ja-JP"/>
                </w:rPr>
                <w:t>M</w:t>
              </w:r>
            </w:ins>
          </w:p>
        </w:tc>
        <w:tc>
          <w:tcPr>
            <w:tcW w:w="1440" w:type="dxa"/>
          </w:tcPr>
          <w:p w14:paraId="3E89F32E" w14:textId="77777777" w:rsidR="00671B67" w:rsidRPr="00ED37BC" w:rsidRDefault="00671B67" w:rsidP="00175A6E">
            <w:pPr>
              <w:keepNext/>
              <w:keepLines/>
              <w:spacing w:after="0"/>
              <w:rPr>
                <w:ins w:id="129" w:author="CATT" w:date="2022-08-09T10:54:00Z"/>
                <w:rFonts w:ascii="Arial" w:eastAsia="宋体" w:hAnsi="Arial"/>
                <w:i/>
                <w:sz w:val="18"/>
                <w:lang w:eastAsia="ja-JP"/>
              </w:rPr>
            </w:pPr>
          </w:p>
        </w:tc>
        <w:tc>
          <w:tcPr>
            <w:tcW w:w="1872" w:type="dxa"/>
          </w:tcPr>
          <w:p w14:paraId="4D430374" w14:textId="0D9CDC01" w:rsidR="00671B67" w:rsidRPr="00ED37BC" w:rsidRDefault="00671B67" w:rsidP="00175A6E">
            <w:pPr>
              <w:keepNext/>
              <w:keepLines/>
              <w:spacing w:after="0"/>
              <w:rPr>
                <w:ins w:id="130" w:author="CATT" w:date="2022-08-09T10:54:00Z"/>
                <w:rFonts w:ascii="Arial" w:eastAsia="宋体" w:hAnsi="Arial"/>
                <w:sz w:val="18"/>
                <w:lang w:eastAsia="zh-CN"/>
              </w:rPr>
            </w:pPr>
            <w:ins w:id="131" w:author="CATT" w:date="2022-08-09T10:54:00Z">
              <w:r w:rsidRPr="00ED37BC">
                <w:rPr>
                  <w:rFonts w:ascii="Arial" w:eastAsia="宋体" w:hAnsi="Arial"/>
                  <w:sz w:val="18"/>
                  <w:lang w:eastAsia="ja-JP"/>
                </w:rPr>
                <w:t>9.</w:t>
              </w:r>
            </w:ins>
            <w:ins w:id="132" w:author="CATT" w:date="2022-08-09T10:58:00Z">
              <w:r>
                <w:rPr>
                  <w:rFonts w:ascii="Arial" w:eastAsia="宋体" w:hAnsi="Arial" w:hint="eastAsia"/>
                  <w:sz w:val="18"/>
                  <w:lang w:eastAsia="zh-CN"/>
                </w:rPr>
                <w:t>2.3.23</w:t>
              </w:r>
            </w:ins>
          </w:p>
        </w:tc>
        <w:tc>
          <w:tcPr>
            <w:tcW w:w="2880" w:type="dxa"/>
          </w:tcPr>
          <w:p w14:paraId="1EE84785" w14:textId="77777777" w:rsidR="00671B67" w:rsidRPr="00ED37BC" w:rsidRDefault="00671B67" w:rsidP="00175A6E">
            <w:pPr>
              <w:keepNext/>
              <w:keepLines/>
              <w:spacing w:after="0"/>
              <w:rPr>
                <w:ins w:id="133" w:author="CATT" w:date="2022-08-09T10:54:00Z"/>
                <w:rFonts w:ascii="Arial" w:eastAsia="宋体" w:hAnsi="Arial"/>
                <w:sz w:val="18"/>
                <w:lang w:eastAsia="ja-JP"/>
              </w:rPr>
            </w:pPr>
          </w:p>
        </w:tc>
      </w:tr>
    </w:tbl>
    <w:p w14:paraId="07B0B9AE" w14:textId="77777777" w:rsidR="00671B67" w:rsidRPr="00ED37BC" w:rsidRDefault="00671B67" w:rsidP="00671B67">
      <w:pPr>
        <w:rPr>
          <w:ins w:id="134" w:author="CATT" w:date="2022-08-09T10:54:00Z"/>
          <w:rFonts w:eastAsia="宋体"/>
          <w:noProof/>
        </w:rPr>
      </w:pPr>
    </w:p>
    <w:bookmarkEnd w:id="90"/>
    <w:bookmarkEnd w:id="91"/>
    <w:p w14:paraId="21D0037B" w14:textId="7172919B" w:rsidR="00671B67" w:rsidRPr="00ED37BC" w:rsidRDefault="00671B67" w:rsidP="00671B67">
      <w:pPr>
        <w:keepNext/>
        <w:keepLines/>
        <w:spacing w:before="120"/>
        <w:ind w:left="1418" w:hanging="1418"/>
        <w:outlineLvl w:val="3"/>
        <w:rPr>
          <w:ins w:id="135" w:author="CATT" w:date="2022-08-09T10:54:00Z"/>
          <w:rFonts w:ascii="Arial" w:eastAsia="宋体" w:hAnsi="Arial"/>
          <w:sz w:val="24"/>
        </w:rPr>
      </w:pPr>
      <w:ins w:id="136" w:author="CATT" w:date="2022-08-09T10:54:00Z">
        <w:r w:rsidRPr="00ED37BC">
          <w:rPr>
            <w:rFonts w:ascii="Arial" w:eastAsia="宋体" w:hAnsi="Arial"/>
            <w:sz w:val="24"/>
          </w:rPr>
          <w:t>9.</w:t>
        </w:r>
      </w:ins>
      <w:ins w:id="137" w:author="CATT" w:date="2022-08-09T10:57:00Z">
        <w:r>
          <w:rPr>
            <w:rFonts w:ascii="Arial" w:eastAsia="宋体" w:hAnsi="Arial" w:hint="eastAsia"/>
            <w:sz w:val="24"/>
            <w:lang w:eastAsia="zh-CN"/>
          </w:rPr>
          <w:t>2.</w:t>
        </w:r>
      </w:ins>
      <w:ins w:id="138" w:author="CATT" w:date="2022-08-09T10:54:00Z">
        <w:r w:rsidRPr="00ED37BC">
          <w:rPr>
            <w:rFonts w:ascii="Arial" w:eastAsia="宋体" w:hAnsi="Arial"/>
            <w:sz w:val="24"/>
          </w:rPr>
          <w:t>3</w:t>
        </w:r>
        <w:proofErr w:type="gramStart"/>
        <w:r w:rsidRPr="00ED37BC">
          <w:rPr>
            <w:rFonts w:ascii="Arial" w:eastAsia="宋体" w:hAnsi="Arial"/>
            <w:sz w:val="24"/>
          </w:rPr>
          <w:t>.</w:t>
        </w:r>
      </w:ins>
      <w:ins w:id="139" w:author="CATT" w:date="2022-08-09T10:57:00Z">
        <w:r>
          <w:rPr>
            <w:rFonts w:ascii="Arial" w:eastAsia="宋体" w:hAnsi="Arial" w:hint="eastAsia"/>
            <w:sz w:val="24"/>
            <w:lang w:eastAsia="zh-CN"/>
          </w:rPr>
          <w:t>y</w:t>
        </w:r>
      </w:ins>
      <w:proofErr w:type="gramEnd"/>
      <w:ins w:id="140" w:author="CATT" w:date="2022-08-09T10:54:00Z">
        <w:r w:rsidRPr="00ED37BC">
          <w:rPr>
            <w:rFonts w:ascii="Arial" w:eastAsia="宋体" w:hAnsi="Arial"/>
            <w:sz w:val="24"/>
          </w:rPr>
          <w:tab/>
          <w:t>Target NSSAI</w:t>
        </w:r>
      </w:ins>
    </w:p>
    <w:p w14:paraId="44225329" w14:textId="2D9EAD15" w:rsidR="00671B67" w:rsidRPr="00ED37BC" w:rsidRDefault="00671B67" w:rsidP="00671B67">
      <w:pPr>
        <w:rPr>
          <w:ins w:id="141" w:author="CATT" w:date="2022-08-09T10:54:00Z"/>
          <w:rFonts w:eastAsia="宋体"/>
        </w:rPr>
      </w:pPr>
      <w:ins w:id="142" w:author="CATT" w:date="2022-08-09T10:54:00Z">
        <w:r w:rsidRPr="00ED37BC">
          <w:rPr>
            <w:rFonts w:eastAsia="宋体"/>
          </w:rPr>
          <w:t>This IE contains the Target NSSAI</w:t>
        </w:r>
        <w:r w:rsidRPr="00ED37BC">
          <w:rPr>
            <w:rFonts w:eastAsia="宋体" w:cs="Arial"/>
            <w:lang w:eastAsia="ja-JP"/>
          </w:rPr>
          <w:t xml:space="preserve"> as specified in TS 23.501 [</w:t>
        </w:r>
      </w:ins>
      <w:ins w:id="143" w:author="CATT" w:date="2022-08-09T10:57:00Z">
        <w:r>
          <w:rPr>
            <w:rFonts w:eastAsia="宋体" w:cs="Arial" w:hint="eastAsia"/>
            <w:lang w:eastAsia="zh-CN"/>
          </w:rPr>
          <w:t>7</w:t>
        </w:r>
      </w:ins>
      <w:ins w:id="144" w:author="CATT" w:date="2022-08-09T10:54:00Z">
        <w:r w:rsidRPr="00ED37BC">
          <w:rPr>
            <w:rFonts w:eastAsia="宋体" w:cs="Arial"/>
            <w:lang w:eastAsia="ja-JP"/>
          </w:rPr>
          <w:t>]</w:t>
        </w:r>
        <w:r w:rsidRPr="00ED37BC">
          <w:rPr>
            <w:rFonts w:eastAsia="宋体"/>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566"/>
        <w:gridCol w:w="2880"/>
      </w:tblGrid>
      <w:tr w:rsidR="00671B67" w:rsidRPr="00ED37BC" w14:paraId="550962D8" w14:textId="77777777" w:rsidTr="00175A6E">
        <w:trPr>
          <w:ins w:id="145" w:author="CATT" w:date="2022-08-09T10:54:00Z"/>
        </w:trPr>
        <w:tc>
          <w:tcPr>
            <w:tcW w:w="2448" w:type="dxa"/>
          </w:tcPr>
          <w:p w14:paraId="73DD1EB0" w14:textId="77777777" w:rsidR="00671B67" w:rsidRPr="00ED37BC" w:rsidRDefault="00671B67" w:rsidP="00175A6E">
            <w:pPr>
              <w:keepNext/>
              <w:keepLines/>
              <w:spacing w:after="0"/>
              <w:jc w:val="center"/>
              <w:rPr>
                <w:ins w:id="146" w:author="CATT" w:date="2022-08-09T10:54:00Z"/>
                <w:rFonts w:ascii="Arial" w:eastAsia="宋体" w:hAnsi="Arial" w:cs="Arial"/>
                <w:b/>
                <w:sz w:val="18"/>
                <w:lang w:eastAsia="ja-JP"/>
              </w:rPr>
            </w:pPr>
            <w:ins w:id="147" w:author="CATT" w:date="2022-08-09T10:54:00Z">
              <w:r w:rsidRPr="00ED37BC">
                <w:rPr>
                  <w:rFonts w:ascii="Arial" w:eastAsia="宋体" w:hAnsi="Arial" w:cs="Arial"/>
                  <w:b/>
                  <w:sz w:val="18"/>
                  <w:lang w:eastAsia="ja-JP"/>
                </w:rPr>
                <w:t>IE/Group Name</w:t>
              </w:r>
            </w:ins>
          </w:p>
        </w:tc>
        <w:tc>
          <w:tcPr>
            <w:tcW w:w="1080" w:type="dxa"/>
          </w:tcPr>
          <w:p w14:paraId="04EF3B21" w14:textId="77777777" w:rsidR="00671B67" w:rsidRPr="00ED37BC" w:rsidRDefault="00671B67" w:rsidP="00175A6E">
            <w:pPr>
              <w:keepNext/>
              <w:keepLines/>
              <w:spacing w:after="0"/>
              <w:jc w:val="center"/>
              <w:rPr>
                <w:ins w:id="148" w:author="CATT" w:date="2022-08-09T10:54:00Z"/>
                <w:rFonts w:ascii="Arial" w:eastAsia="宋体" w:hAnsi="Arial" w:cs="Arial"/>
                <w:b/>
                <w:sz w:val="18"/>
                <w:lang w:eastAsia="ja-JP"/>
              </w:rPr>
            </w:pPr>
            <w:ins w:id="149" w:author="CATT" w:date="2022-08-09T10:54:00Z">
              <w:r w:rsidRPr="00ED37BC">
                <w:rPr>
                  <w:rFonts w:ascii="Arial" w:eastAsia="宋体" w:hAnsi="Arial" w:cs="Arial"/>
                  <w:b/>
                  <w:sz w:val="18"/>
                  <w:lang w:eastAsia="ja-JP"/>
                </w:rPr>
                <w:t>Presence</w:t>
              </w:r>
            </w:ins>
          </w:p>
        </w:tc>
        <w:tc>
          <w:tcPr>
            <w:tcW w:w="1746" w:type="dxa"/>
          </w:tcPr>
          <w:p w14:paraId="68BC17C2" w14:textId="77777777" w:rsidR="00671B67" w:rsidRPr="00ED37BC" w:rsidRDefault="00671B67" w:rsidP="00175A6E">
            <w:pPr>
              <w:keepNext/>
              <w:keepLines/>
              <w:spacing w:after="0"/>
              <w:jc w:val="center"/>
              <w:rPr>
                <w:ins w:id="150" w:author="CATT" w:date="2022-08-09T10:54:00Z"/>
                <w:rFonts w:ascii="Arial" w:eastAsia="宋体" w:hAnsi="Arial" w:cs="Arial"/>
                <w:b/>
                <w:sz w:val="18"/>
                <w:lang w:eastAsia="ja-JP"/>
              </w:rPr>
            </w:pPr>
            <w:ins w:id="151" w:author="CATT" w:date="2022-08-09T10:54:00Z">
              <w:r w:rsidRPr="00ED37BC">
                <w:rPr>
                  <w:rFonts w:ascii="Arial" w:eastAsia="宋体" w:hAnsi="Arial" w:cs="Arial"/>
                  <w:b/>
                  <w:sz w:val="18"/>
                  <w:lang w:eastAsia="ja-JP"/>
                </w:rPr>
                <w:t>Range</w:t>
              </w:r>
            </w:ins>
          </w:p>
        </w:tc>
        <w:tc>
          <w:tcPr>
            <w:tcW w:w="1566" w:type="dxa"/>
          </w:tcPr>
          <w:p w14:paraId="12E86537" w14:textId="77777777" w:rsidR="00671B67" w:rsidRPr="00ED37BC" w:rsidRDefault="00671B67" w:rsidP="00175A6E">
            <w:pPr>
              <w:keepNext/>
              <w:keepLines/>
              <w:spacing w:after="0"/>
              <w:jc w:val="center"/>
              <w:rPr>
                <w:ins w:id="152" w:author="CATT" w:date="2022-08-09T10:54:00Z"/>
                <w:rFonts w:ascii="Arial" w:eastAsia="宋体" w:hAnsi="Arial" w:cs="Arial"/>
                <w:b/>
                <w:sz w:val="18"/>
                <w:lang w:eastAsia="ja-JP"/>
              </w:rPr>
            </w:pPr>
            <w:ins w:id="153" w:author="CATT" w:date="2022-08-09T10:54:00Z">
              <w:r w:rsidRPr="00ED37BC">
                <w:rPr>
                  <w:rFonts w:ascii="Arial" w:eastAsia="宋体" w:hAnsi="Arial" w:cs="Arial"/>
                  <w:b/>
                  <w:sz w:val="18"/>
                  <w:lang w:eastAsia="ja-JP"/>
                </w:rPr>
                <w:t>IE type and reference</w:t>
              </w:r>
            </w:ins>
          </w:p>
        </w:tc>
        <w:tc>
          <w:tcPr>
            <w:tcW w:w="2880" w:type="dxa"/>
          </w:tcPr>
          <w:p w14:paraId="787FAC7E" w14:textId="77777777" w:rsidR="00671B67" w:rsidRPr="00ED37BC" w:rsidRDefault="00671B67" w:rsidP="00175A6E">
            <w:pPr>
              <w:keepNext/>
              <w:keepLines/>
              <w:spacing w:after="0"/>
              <w:jc w:val="center"/>
              <w:rPr>
                <w:ins w:id="154" w:author="CATT" w:date="2022-08-09T10:54:00Z"/>
                <w:rFonts w:ascii="Arial" w:eastAsia="宋体" w:hAnsi="Arial" w:cs="Arial"/>
                <w:b/>
                <w:sz w:val="18"/>
                <w:lang w:eastAsia="ja-JP"/>
              </w:rPr>
            </w:pPr>
            <w:ins w:id="155" w:author="CATT" w:date="2022-08-09T10:54:00Z">
              <w:r w:rsidRPr="00ED37BC">
                <w:rPr>
                  <w:rFonts w:ascii="Arial" w:eastAsia="宋体" w:hAnsi="Arial" w:cs="Arial"/>
                  <w:b/>
                  <w:sz w:val="18"/>
                  <w:lang w:eastAsia="ja-JP"/>
                </w:rPr>
                <w:t>Semantics description</w:t>
              </w:r>
            </w:ins>
          </w:p>
        </w:tc>
      </w:tr>
      <w:tr w:rsidR="00671B67" w:rsidRPr="00ED37BC" w14:paraId="613F1FB3" w14:textId="77777777" w:rsidTr="00175A6E">
        <w:trPr>
          <w:ins w:id="156" w:author="CATT" w:date="2022-08-09T10:54:00Z"/>
        </w:trPr>
        <w:tc>
          <w:tcPr>
            <w:tcW w:w="2448" w:type="dxa"/>
          </w:tcPr>
          <w:p w14:paraId="6421E916" w14:textId="77777777" w:rsidR="00671B67" w:rsidRPr="00ED37BC" w:rsidRDefault="00671B67" w:rsidP="00175A6E">
            <w:pPr>
              <w:keepNext/>
              <w:keepLines/>
              <w:spacing w:after="0"/>
              <w:rPr>
                <w:ins w:id="157" w:author="CATT" w:date="2022-08-09T10:54:00Z"/>
                <w:rFonts w:ascii="Arial" w:eastAsia="Batang" w:hAnsi="Arial" w:cs="Arial"/>
                <w:sz w:val="18"/>
                <w:lang w:eastAsia="ja-JP"/>
              </w:rPr>
            </w:pPr>
            <w:ins w:id="158" w:author="CATT" w:date="2022-08-09T10:54:00Z">
              <w:r w:rsidRPr="00ED37BC">
                <w:rPr>
                  <w:rFonts w:ascii="Arial" w:eastAsia="Batang" w:hAnsi="Arial" w:cs="Arial"/>
                  <w:b/>
                  <w:sz w:val="18"/>
                  <w:lang w:eastAsia="ja-JP"/>
                </w:rPr>
                <w:t>Target S-NSSAI List</w:t>
              </w:r>
            </w:ins>
          </w:p>
        </w:tc>
        <w:tc>
          <w:tcPr>
            <w:tcW w:w="1080" w:type="dxa"/>
          </w:tcPr>
          <w:p w14:paraId="03F7CB0F" w14:textId="77777777" w:rsidR="00671B67" w:rsidRPr="00ED37BC" w:rsidRDefault="00671B67" w:rsidP="00175A6E">
            <w:pPr>
              <w:keepNext/>
              <w:keepLines/>
              <w:spacing w:after="0"/>
              <w:rPr>
                <w:ins w:id="159" w:author="CATT" w:date="2022-08-09T10:54:00Z"/>
                <w:rFonts w:ascii="Arial" w:eastAsia="宋体" w:hAnsi="Arial" w:cs="Arial"/>
                <w:sz w:val="18"/>
                <w:lang w:eastAsia="ja-JP"/>
              </w:rPr>
            </w:pPr>
          </w:p>
        </w:tc>
        <w:tc>
          <w:tcPr>
            <w:tcW w:w="1746" w:type="dxa"/>
          </w:tcPr>
          <w:p w14:paraId="5435BEA9" w14:textId="77777777" w:rsidR="00671B67" w:rsidRPr="00ED37BC" w:rsidRDefault="00671B67" w:rsidP="00175A6E">
            <w:pPr>
              <w:keepNext/>
              <w:keepLines/>
              <w:spacing w:after="0"/>
              <w:rPr>
                <w:ins w:id="160" w:author="CATT" w:date="2022-08-09T10:54:00Z"/>
                <w:rFonts w:ascii="Arial" w:eastAsia="宋体" w:hAnsi="Arial"/>
                <w:i/>
                <w:sz w:val="18"/>
                <w:lang w:eastAsia="ja-JP"/>
              </w:rPr>
            </w:pPr>
            <w:ins w:id="161" w:author="CATT" w:date="2022-08-09T10:54:00Z">
              <w:r w:rsidRPr="00ED37BC">
                <w:rPr>
                  <w:rFonts w:ascii="Arial" w:eastAsia="Malgun Gothic" w:hAnsi="Arial" w:hint="eastAsia"/>
                  <w:i/>
                  <w:sz w:val="18"/>
                </w:rPr>
                <w:t>1</w:t>
              </w:r>
            </w:ins>
          </w:p>
        </w:tc>
        <w:tc>
          <w:tcPr>
            <w:tcW w:w="1566" w:type="dxa"/>
          </w:tcPr>
          <w:p w14:paraId="2CE04CC9" w14:textId="77777777" w:rsidR="00671B67" w:rsidRPr="00ED37BC" w:rsidRDefault="00671B67" w:rsidP="00175A6E">
            <w:pPr>
              <w:keepNext/>
              <w:keepLines/>
              <w:spacing w:after="0"/>
              <w:rPr>
                <w:ins w:id="162" w:author="CATT" w:date="2022-08-09T10:54:00Z"/>
                <w:rFonts w:ascii="Arial" w:eastAsia="宋体" w:hAnsi="Arial"/>
                <w:sz w:val="18"/>
                <w:lang w:eastAsia="ja-JP"/>
              </w:rPr>
            </w:pPr>
          </w:p>
        </w:tc>
        <w:tc>
          <w:tcPr>
            <w:tcW w:w="2880" w:type="dxa"/>
          </w:tcPr>
          <w:p w14:paraId="33EE8A5F" w14:textId="77777777" w:rsidR="00671B67" w:rsidRPr="00ED37BC" w:rsidRDefault="00671B67" w:rsidP="00175A6E">
            <w:pPr>
              <w:keepNext/>
              <w:keepLines/>
              <w:spacing w:after="0"/>
              <w:rPr>
                <w:ins w:id="163" w:author="CATT" w:date="2022-08-09T10:54:00Z"/>
                <w:rFonts w:ascii="Arial" w:eastAsia="宋体" w:hAnsi="Arial"/>
                <w:sz w:val="18"/>
                <w:lang w:eastAsia="ja-JP"/>
              </w:rPr>
            </w:pPr>
          </w:p>
        </w:tc>
      </w:tr>
      <w:tr w:rsidR="00671B67" w:rsidRPr="00ED37BC" w14:paraId="4826201C" w14:textId="77777777" w:rsidTr="00175A6E">
        <w:trPr>
          <w:ins w:id="164" w:author="CATT" w:date="2022-08-09T10:54:00Z"/>
        </w:trPr>
        <w:tc>
          <w:tcPr>
            <w:tcW w:w="2448" w:type="dxa"/>
          </w:tcPr>
          <w:p w14:paraId="4DAFF0EA" w14:textId="77777777" w:rsidR="00671B67" w:rsidRPr="00ED37BC" w:rsidRDefault="00671B67" w:rsidP="00175A6E">
            <w:pPr>
              <w:keepNext/>
              <w:keepLines/>
              <w:spacing w:after="0"/>
              <w:ind w:left="75"/>
              <w:rPr>
                <w:ins w:id="165" w:author="CATT" w:date="2022-08-09T10:54:00Z"/>
                <w:rFonts w:ascii="Arial" w:eastAsia="宋体" w:hAnsi="Arial" w:cs="Arial"/>
                <w:sz w:val="18"/>
                <w:lang w:eastAsia="ja-JP"/>
              </w:rPr>
            </w:pPr>
            <w:ins w:id="166" w:author="CATT" w:date="2022-08-09T10:54:00Z">
              <w:r w:rsidRPr="00ED37BC">
                <w:rPr>
                  <w:rFonts w:ascii="Arial" w:eastAsia="Batang" w:hAnsi="Arial" w:cs="Arial"/>
                  <w:b/>
                  <w:sz w:val="18"/>
                </w:rPr>
                <w:t>&gt;Target S-NSSAI Item</w:t>
              </w:r>
            </w:ins>
          </w:p>
        </w:tc>
        <w:tc>
          <w:tcPr>
            <w:tcW w:w="1080" w:type="dxa"/>
          </w:tcPr>
          <w:p w14:paraId="71BA2782" w14:textId="77777777" w:rsidR="00671B67" w:rsidRPr="00ED37BC" w:rsidRDefault="00671B67" w:rsidP="00175A6E">
            <w:pPr>
              <w:keepNext/>
              <w:keepLines/>
              <w:spacing w:after="0"/>
              <w:rPr>
                <w:ins w:id="167" w:author="CATT" w:date="2022-08-09T10:54:00Z"/>
                <w:rFonts w:ascii="Arial" w:eastAsia="宋体" w:hAnsi="Arial" w:cs="Arial"/>
                <w:sz w:val="18"/>
                <w:lang w:eastAsia="ja-JP"/>
              </w:rPr>
            </w:pPr>
          </w:p>
        </w:tc>
        <w:tc>
          <w:tcPr>
            <w:tcW w:w="1746" w:type="dxa"/>
          </w:tcPr>
          <w:p w14:paraId="0D8A92A7" w14:textId="77777777" w:rsidR="00671B67" w:rsidRPr="00ED37BC" w:rsidRDefault="00671B67" w:rsidP="00175A6E">
            <w:pPr>
              <w:keepNext/>
              <w:keepLines/>
              <w:spacing w:after="0"/>
              <w:rPr>
                <w:ins w:id="168" w:author="CATT" w:date="2022-08-09T10:54:00Z"/>
                <w:rFonts w:ascii="Arial" w:eastAsia="宋体" w:hAnsi="Arial"/>
                <w:i/>
                <w:sz w:val="18"/>
                <w:lang w:eastAsia="ja-JP"/>
              </w:rPr>
            </w:pPr>
            <w:ins w:id="169" w:author="CATT" w:date="2022-08-09T10:54:00Z">
              <w:r w:rsidRPr="00ED37BC">
                <w:rPr>
                  <w:rFonts w:ascii="Arial" w:eastAsia="宋体" w:hAnsi="Arial"/>
                  <w:i/>
                  <w:sz w:val="18"/>
                </w:rPr>
                <w:t>1..&lt;</w:t>
              </w:r>
              <w:proofErr w:type="spellStart"/>
              <w:r w:rsidRPr="00ED37BC">
                <w:rPr>
                  <w:rFonts w:ascii="Arial" w:eastAsia="宋体" w:hAnsi="Arial"/>
                  <w:i/>
                  <w:sz w:val="18"/>
                </w:rPr>
                <w:t>maxnoofTargetS</w:t>
              </w:r>
              <w:proofErr w:type="spellEnd"/>
              <w:r w:rsidRPr="00ED37BC">
                <w:rPr>
                  <w:rFonts w:ascii="Arial" w:eastAsia="宋体" w:hAnsi="Arial"/>
                  <w:i/>
                  <w:sz w:val="18"/>
                </w:rPr>
                <w:t>-NSSAIs&gt;</w:t>
              </w:r>
            </w:ins>
          </w:p>
        </w:tc>
        <w:tc>
          <w:tcPr>
            <w:tcW w:w="1566" w:type="dxa"/>
          </w:tcPr>
          <w:p w14:paraId="1828BDDA" w14:textId="77777777" w:rsidR="00671B67" w:rsidRPr="00ED37BC" w:rsidRDefault="00671B67" w:rsidP="00175A6E">
            <w:pPr>
              <w:keepNext/>
              <w:keepLines/>
              <w:spacing w:after="0"/>
              <w:rPr>
                <w:ins w:id="170" w:author="CATT" w:date="2022-08-09T10:54:00Z"/>
                <w:rFonts w:ascii="Arial" w:eastAsia="宋体" w:hAnsi="Arial" w:cs="Arial"/>
                <w:sz w:val="18"/>
                <w:lang w:eastAsia="ja-JP"/>
              </w:rPr>
            </w:pPr>
          </w:p>
        </w:tc>
        <w:tc>
          <w:tcPr>
            <w:tcW w:w="2880" w:type="dxa"/>
          </w:tcPr>
          <w:p w14:paraId="6E081BF9" w14:textId="77777777" w:rsidR="00671B67" w:rsidRPr="00ED37BC" w:rsidRDefault="00671B67" w:rsidP="00175A6E">
            <w:pPr>
              <w:keepNext/>
              <w:keepLines/>
              <w:spacing w:after="0"/>
              <w:rPr>
                <w:ins w:id="171" w:author="CATT" w:date="2022-08-09T10:54:00Z"/>
                <w:rFonts w:ascii="Arial" w:eastAsia="宋体" w:hAnsi="Arial" w:cs="Arial"/>
                <w:sz w:val="18"/>
                <w:lang w:eastAsia="ja-JP"/>
              </w:rPr>
            </w:pPr>
          </w:p>
        </w:tc>
      </w:tr>
      <w:tr w:rsidR="00671B67" w:rsidRPr="00ED37BC" w14:paraId="7AF53394" w14:textId="77777777" w:rsidTr="00175A6E">
        <w:trPr>
          <w:ins w:id="172" w:author="CATT" w:date="2022-08-09T10:54:00Z"/>
        </w:trPr>
        <w:tc>
          <w:tcPr>
            <w:tcW w:w="2448" w:type="dxa"/>
          </w:tcPr>
          <w:p w14:paraId="79AAA75D" w14:textId="77777777" w:rsidR="00671B67" w:rsidRPr="00ED37BC" w:rsidRDefault="00671B67" w:rsidP="00175A6E">
            <w:pPr>
              <w:keepNext/>
              <w:keepLines/>
              <w:spacing w:after="0"/>
              <w:ind w:left="255"/>
              <w:rPr>
                <w:ins w:id="173" w:author="CATT" w:date="2022-08-09T10:54:00Z"/>
                <w:rFonts w:ascii="Arial" w:eastAsia="宋体" w:hAnsi="Arial" w:cs="Arial"/>
                <w:sz w:val="18"/>
                <w:lang w:eastAsia="ja-JP"/>
              </w:rPr>
            </w:pPr>
            <w:ins w:id="174" w:author="CATT" w:date="2022-08-09T10:54:00Z">
              <w:r w:rsidRPr="00ED37BC">
                <w:rPr>
                  <w:rFonts w:ascii="Arial" w:eastAsia="宋体" w:hAnsi="Arial" w:cs="Arial"/>
                  <w:sz w:val="18"/>
                  <w:szCs w:val="18"/>
                  <w:lang w:eastAsia="ja-JP"/>
                </w:rPr>
                <w:t>&gt;&gt;S-NSSAI</w:t>
              </w:r>
            </w:ins>
          </w:p>
        </w:tc>
        <w:tc>
          <w:tcPr>
            <w:tcW w:w="1080" w:type="dxa"/>
          </w:tcPr>
          <w:p w14:paraId="22E388C8" w14:textId="77777777" w:rsidR="00671B67" w:rsidRPr="00ED37BC" w:rsidRDefault="00671B67" w:rsidP="00175A6E">
            <w:pPr>
              <w:keepNext/>
              <w:keepLines/>
              <w:spacing w:after="0"/>
              <w:rPr>
                <w:ins w:id="175" w:author="CATT" w:date="2022-08-09T10:54:00Z"/>
                <w:rFonts w:ascii="Arial" w:eastAsia="宋体" w:hAnsi="Arial" w:cs="Arial"/>
                <w:sz w:val="18"/>
                <w:lang w:eastAsia="ja-JP"/>
              </w:rPr>
            </w:pPr>
            <w:ins w:id="176" w:author="CATT" w:date="2022-08-09T10:54:00Z">
              <w:r w:rsidRPr="00ED37BC">
                <w:rPr>
                  <w:rFonts w:ascii="Arial" w:eastAsia="宋体" w:hAnsi="Arial" w:cs="Arial"/>
                  <w:sz w:val="18"/>
                  <w:lang w:eastAsia="ja-JP"/>
                </w:rPr>
                <w:t>M</w:t>
              </w:r>
            </w:ins>
          </w:p>
        </w:tc>
        <w:tc>
          <w:tcPr>
            <w:tcW w:w="1746" w:type="dxa"/>
          </w:tcPr>
          <w:p w14:paraId="0E032D03" w14:textId="77777777" w:rsidR="00671B67" w:rsidRPr="00ED37BC" w:rsidRDefault="00671B67" w:rsidP="00175A6E">
            <w:pPr>
              <w:keepNext/>
              <w:keepLines/>
              <w:spacing w:after="0"/>
              <w:rPr>
                <w:ins w:id="177" w:author="CATT" w:date="2022-08-09T10:54:00Z"/>
                <w:rFonts w:ascii="Arial" w:eastAsia="宋体" w:hAnsi="Arial"/>
                <w:i/>
                <w:sz w:val="18"/>
                <w:lang w:eastAsia="ja-JP"/>
              </w:rPr>
            </w:pPr>
          </w:p>
        </w:tc>
        <w:tc>
          <w:tcPr>
            <w:tcW w:w="1566" w:type="dxa"/>
          </w:tcPr>
          <w:p w14:paraId="2AE28317" w14:textId="0BBDA7AD" w:rsidR="00671B67" w:rsidRPr="00ED37BC" w:rsidRDefault="00671B67" w:rsidP="00175A6E">
            <w:pPr>
              <w:keepNext/>
              <w:keepLines/>
              <w:spacing w:after="0"/>
              <w:rPr>
                <w:ins w:id="178" w:author="CATT" w:date="2022-08-09T10:54:00Z"/>
                <w:rFonts w:ascii="Arial" w:eastAsia="宋体" w:hAnsi="Arial" w:cs="Arial"/>
                <w:sz w:val="18"/>
                <w:lang w:eastAsia="zh-CN"/>
              </w:rPr>
            </w:pPr>
            <w:ins w:id="179" w:author="CATT" w:date="2022-08-09T10:54:00Z">
              <w:r w:rsidRPr="00ED37BC">
                <w:rPr>
                  <w:rFonts w:ascii="Arial" w:eastAsia="宋体" w:hAnsi="Arial"/>
                  <w:sz w:val="18"/>
                  <w:lang w:eastAsia="ja-JP"/>
                </w:rPr>
                <w:t>9.</w:t>
              </w:r>
            </w:ins>
            <w:ins w:id="180" w:author="CATT" w:date="2022-08-09T10:58:00Z">
              <w:r>
                <w:rPr>
                  <w:rFonts w:ascii="Arial" w:eastAsia="宋体" w:hAnsi="Arial" w:hint="eastAsia"/>
                  <w:sz w:val="18"/>
                  <w:lang w:eastAsia="zh-CN"/>
                </w:rPr>
                <w:t>2.3.21</w:t>
              </w:r>
            </w:ins>
          </w:p>
        </w:tc>
        <w:tc>
          <w:tcPr>
            <w:tcW w:w="2880" w:type="dxa"/>
          </w:tcPr>
          <w:p w14:paraId="4ECBC945" w14:textId="77777777" w:rsidR="00671B67" w:rsidRPr="00ED37BC" w:rsidRDefault="00671B67" w:rsidP="00175A6E">
            <w:pPr>
              <w:keepNext/>
              <w:keepLines/>
              <w:spacing w:after="0"/>
              <w:rPr>
                <w:ins w:id="181" w:author="CATT" w:date="2022-08-09T10:54:00Z"/>
                <w:rFonts w:ascii="Arial" w:eastAsia="宋体" w:hAnsi="Arial" w:cs="Arial"/>
                <w:sz w:val="18"/>
                <w:lang w:eastAsia="ja-JP"/>
              </w:rPr>
            </w:pPr>
          </w:p>
        </w:tc>
      </w:tr>
    </w:tbl>
    <w:p w14:paraId="2BC8BAF7" w14:textId="77777777" w:rsidR="00671B67" w:rsidRPr="00ED37BC" w:rsidRDefault="00671B67" w:rsidP="00671B67">
      <w:pPr>
        <w:rPr>
          <w:ins w:id="182" w:author="CATT" w:date="2022-08-09T10:54:00Z"/>
          <w:rFonts w:ascii="Arial" w:eastAsia="宋体"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71B67" w:rsidRPr="00ED37BC" w14:paraId="3D01FE8E" w14:textId="77777777" w:rsidTr="00175A6E">
        <w:trPr>
          <w:ins w:id="183" w:author="CATT" w:date="2022-08-09T10:54:00Z"/>
        </w:trPr>
        <w:tc>
          <w:tcPr>
            <w:tcW w:w="3528" w:type="dxa"/>
          </w:tcPr>
          <w:p w14:paraId="4EB9557E" w14:textId="77777777" w:rsidR="00671B67" w:rsidRPr="00ED37BC" w:rsidRDefault="00671B67" w:rsidP="00175A6E">
            <w:pPr>
              <w:keepNext/>
              <w:keepLines/>
              <w:spacing w:after="0"/>
              <w:jc w:val="center"/>
              <w:rPr>
                <w:ins w:id="184" w:author="CATT" w:date="2022-08-09T10:54:00Z"/>
                <w:rFonts w:ascii="Arial" w:eastAsia="宋体" w:hAnsi="Arial" w:cs="Arial"/>
                <w:b/>
                <w:sz w:val="18"/>
                <w:lang w:eastAsia="ja-JP"/>
              </w:rPr>
            </w:pPr>
            <w:ins w:id="185" w:author="CATT" w:date="2022-08-09T10:54:00Z">
              <w:r w:rsidRPr="00ED37BC">
                <w:rPr>
                  <w:rFonts w:ascii="Arial" w:eastAsia="宋体" w:hAnsi="Arial" w:cs="Arial"/>
                  <w:b/>
                  <w:sz w:val="18"/>
                  <w:lang w:eastAsia="ja-JP"/>
                </w:rPr>
                <w:t>Range bound</w:t>
              </w:r>
            </w:ins>
          </w:p>
        </w:tc>
        <w:tc>
          <w:tcPr>
            <w:tcW w:w="6192" w:type="dxa"/>
          </w:tcPr>
          <w:p w14:paraId="3711B2B8" w14:textId="77777777" w:rsidR="00671B67" w:rsidRPr="00ED37BC" w:rsidRDefault="00671B67" w:rsidP="00175A6E">
            <w:pPr>
              <w:keepNext/>
              <w:keepLines/>
              <w:spacing w:after="0"/>
              <w:jc w:val="center"/>
              <w:rPr>
                <w:ins w:id="186" w:author="CATT" w:date="2022-08-09T10:54:00Z"/>
                <w:rFonts w:ascii="Arial" w:eastAsia="宋体" w:hAnsi="Arial" w:cs="Arial"/>
                <w:b/>
                <w:sz w:val="18"/>
                <w:lang w:eastAsia="ja-JP"/>
              </w:rPr>
            </w:pPr>
            <w:ins w:id="187" w:author="CATT" w:date="2022-08-09T10:54:00Z">
              <w:r w:rsidRPr="00ED37BC">
                <w:rPr>
                  <w:rFonts w:ascii="Arial" w:eastAsia="宋体" w:hAnsi="Arial" w:cs="Arial"/>
                  <w:b/>
                  <w:sz w:val="18"/>
                  <w:lang w:eastAsia="ja-JP"/>
                </w:rPr>
                <w:t>Explanation</w:t>
              </w:r>
            </w:ins>
          </w:p>
        </w:tc>
      </w:tr>
      <w:tr w:rsidR="00671B67" w:rsidRPr="00ED37BC" w14:paraId="693083BA" w14:textId="77777777" w:rsidTr="00175A6E">
        <w:trPr>
          <w:ins w:id="188" w:author="CATT" w:date="2022-08-09T10:54:00Z"/>
        </w:trPr>
        <w:tc>
          <w:tcPr>
            <w:tcW w:w="3528" w:type="dxa"/>
          </w:tcPr>
          <w:p w14:paraId="108F72E4" w14:textId="77777777" w:rsidR="00671B67" w:rsidRPr="00ED37BC" w:rsidRDefault="00671B67" w:rsidP="00175A6E">
            <w:pPr>
              <w:keepNext/>
              <w:keepLines/>
              <w:spacing w:after="0"/>
              <w:rPr>
                <w:ins w:id="189" w:author="CATT" w:date="2022-08-09T10:54:00Z"/>
                <w:rFonts w:ascii="Arial" w:eastAsia="宋体" w:hAnsi="Arial"/>
                <w:sz w:val="18"/>
                <w:lang w:eastAsia="ja-JP"/>
              </w:rPr>
            </w:pPr>
            <w:proofErr w:type="spellStart"/>
            <w:ins w:id="190" w:author="CATT" w:date="2022-08-09T10:54:00Z">
              <w:r w:rsidRPr="00ED37BC">
                <w:rPr>
                  <w:rFonts w:ascii="Arial" w:eastAsia="宋体" w:hAnsi="Arial"/>
                  <w:sz w:val="18"/>
                </w:rPr>
                <w:t>maxnoofTargetS</w:t>
              </w:r>
              <w:proofErr w:type="spellEnd"/>
              <w:r w:rsidRPr="00ED37BC">
                <w:rPr>
                  <w:rFonts w:ascii="Arial" w:eastAsia="宋体" w:hAnsi="Arial"/>
                  <w:sz w:val="18"/>
                </w:rPr>
                <w:t>-NSSAIs</w:t>
              </w:r>
            </w:ins>
          </w:p>
        </w:tc>
        <w:tc>
          <w:tcPr>
            <w:tcW w:w="6192" w:type="dxa"/>
          </w:tcPr>
          <w:p w14:paraId="6A375E7B" w14:textId="77777777" w:rsidR="00671B67" w:rsidRPr="00ED37BC" w:rsidRDefault="00671B67" w:rsidP="00175A6E">
            <w:pPr>
              <w:keepNext/>
              <w:keepLines/>
              <w:spacing w:after="0"/>
              <w:rPr>
                <w:ins w:id="191" w:author="CATT" w:date="2022-08-09T10:54:00Z"/>
                <w:rFonts w:ascii="Arial" w:eastAsia="宋体" w:hAnsi="Arial"/>
                <w:sz w:val="18"/>
                <w:lang w:eastAsia="ja-JP"/>
              </w:rPr>
            </w:pPr>
            <w:ins w:id="192" w:author="CATT" w:date="2022-08-09T10:54:00Z">
              <w:r w:rsidRPr="00ED37BC">
                <w:rPr>
                  <w:rFonts w:ascii="Arial" w:eastAsia="宋体" w:hAnsi="Arial"/>
                  <w:sz w:val="18"/>
                </w:rPr>
                <w:t xml:space="preserve">Maximum no. of Target S-NSSAIs. Value is </w:t>
              </w:r>
              <w:r w:rsidRPr="00ED37BC">
                <w:rPr>
                  <w:rFonts w:ascii="Arial" w:eastAsia="宋体" w:hAnsi="Arial" w:hint="eastAsia"/>
                  <w:sz w:val="18"/>
                  <w:lang w:eastAsia="zh-CN"/>
                </w:rPr>
                <w:t>8</w:t>
              </w:r>
              <w:r w:rsidRPr="00ED37BC">
                <w:rPr>
                  <w:rFonts w:ascii="Arial" w:eastAsia="宋体" w:hAnsi="Arial"/>
                  <w:sz w:val="18"/>
                </w:rPr>
                <w:t>.</w:t>
              </w:r>
            </w:ins>
          </w:p>
        </w:tc>
      </w:tr>
    </w:tbl>
    <w:p w14:paraId="053A57C2" w14:textId="77777777" w:rsidR="00671B67" w:rsidRPr="00ED37BC" w:rsidRDefault="00671B67" w:rsidP="00671B67">
      <w:pPr>
        <w:rPr>
          <w:ins w:id="193" w:author="CATT" w:date="2022-08-09T10:54:00Z"/>
          <w:rFonts w:eastAsia="宋体"/>
          <w:color w:val="FF0000"/>
        </w:rPr>
      </w:pPr>
    </w:p>
    <w:p w14:paraId="36E7BECA" w14:textId="77777777" w:rsidR="00ED37BC" w:rsidRDefault="00ED37BC">
      <w:pPr>
        <w:rPr>
          <w:noProof/>
          <w:lang w:eastAsia="zh-CN"/>
        </w:rPr>
      </w:pPr>
    </w:p>
    <w:sectPr w:rsidR="00ED37B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2CAEF" w14:textId="77777777" w:rsidR="003C1E27" w:rsidRDefault="003C1E27">
      <w:r>
        <w:separator/>
      </w:r>
    </w:p>
  </w:endnote>
  <w:endnote w:type="continuationSeparator" w:id="0">
    <w:p w14:paraId="759E5098" w14:textId="77777777" w:rsidR="003C1E27" w:rsidRDefault="003C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AD0E2" w14:textId="77777777" w:rsidR="003C1E27" w:rsidRDefault="003C1E27">
      <w:r>
        <w:separator/>
      </w:r>
    </w:p>
  </w:footnote>
  <w:footnote w:type="continuationSeparator" w:id="0">
    <w:p w14:paraId="43E1260C" w14:textId="77777777" w:rsidR="003C1E27" w:rsidRDefault="003C1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AA31254"/>
    <w:multiLevelType w:val="hybridMultilevel"/>
    <w:tmpl w:val="A3BE4CF8"/>
    <w:lvl w:ilvl="0" w:tplc="2DCA2E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5"/>
  </w:num>
  <w:num w:numId="15">
    <w:abstractNumId w:val="11"/>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17B"/>
    <w:rsid w:val="000A6394"/>
    <w:rsid w:val="000A759D"/>
    <w:rsid w:val="000B7FED"/>
    <w:rsid w:val="000C038A"/>
    <w:rsid w:val="000C6598"/>
    <w:rsid w:val="000D44B3"/>
    <w:rsid w:val="0012710D"/>
    <w:rsid w:val="00145D43"/>
    <w:rsid w:val="00192C46"/>
    <w:rsid w:val="001955F5"/>
    <w:rsid w:val="001A08B3"/>
    <w:rsid w:val="001A7B60"/>
    <w:rsid w:val="001B52F0"/>
    <w:rsid w:val="001B7A65"/>
    <w:rsid w:val="001E41F3"/>
    <w:rsid w:val="00241B4C"/>
    <w:rsid w:val="0026004D"/>
    <w:rsid w:val="002640DD"/>
    <w:rsid w:val="00275D12"/>
    <w:rsid w:val="00284FEB"/>
    <w:rsid w:val="002860C4"/>
    <w:rsid w:val="002B5741"/>
    <w:rsid w:val="002E472E"/>
    <w:rsid w:val="00305409"/>
    <w:rsid w:val="003609EF"/>
    <w:rsid w:val="0036231A"/>
    <w:rsid w:val="00374DD4"/>
    <w:rsid w:val="003C1E27"/>
    <w:rsid w:val="003E1A36"/>
    <w:rsid w:val="00410371"/>
    <w:rsid w:val="004242F1"/>
    <w:rsid w:val="004B4528"/>
    <w:rsid w:val="004B75B7"/>
    <w:rsid w:val="005141D9"/>
    <w:rsid w:val="0051580D"/>
    <w:rsid w:val="00547111"/>
    <w:rsid w:val="00592D74"/>
    <w:rsid w:val="005E2C44"/>
    <w:rsid w:val="005F54CF"/>
    <w:rsid w:val="00614E2B"/>
    <w:rsid w:val="00621188"/>
    <w:rsid w:val="006257ED"/>
    <w:rsid w:val="00653DE4"/>
    <w:rsid w:val="00665C47"/>
    <w:rsid w:val="00671B67"/>
    <w:rsid w:val="00695808"/>
    <w:rsid w:val="006B46FB"/>
    <w:rsid w:val="006C517C"/>
    <w:rsid w:val="006D2B80"/>
    <w:rsid w:val="006E13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6F1"/>
    <w:rsid w:val="009777D9"/>
    <w:rsid w:val="00991B88"/>
    <w:rsid w:val="009A5753"/>
    <w:rsid w:val="009A579D"/>
    <w:rsid w:val="009E3297"/>
    <w:rsid w:val="009F0F56"/>
    <w:rsid w:val="009F734F"/>
    <w:rsid w:val="00A246B6"/>
    <w:rsid w:val="00A47E70"/>
    <w:rsid w:val="00A50CF0"/>
    <w:rsid w:val="00A7671C"/>
    <w:rsid w:val="00AA2CBC"/>
    <w:rsid w:val="00AC5820"/>
    <w:rsid w:val="00AC6C7C"/>
    <w:rsid w:val="00AD1CD8"/>
    <w:rsid w:val="00B258BB"/>
    <w:rsid w:val="00B67B97"/>
    <w:rsid w:val="00B968C8"/>
    <w:rsid w:val="00BA3EC5"/>
    <w:rsid w:val="00BA51D9"/>
    <w:rsid w:val="00BB5DFC"/>
    <w:rsid w:val="00BC5906"/>
    <w:rsid w:val="00BD279D"/>
    <w:rsid w:val="00BD6BB8"/>
    <w:rsid w:val="00C659B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37BC"/>
    <w:rsid w:val="00EE7D7C"/>
    <w:rsid w:val="00F25D98"/>
    <w:rsid w:val="00F300FB"/>
    <w:rsid w:val="00F6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9476F1"/>
  </w:style>
  <w:style w:type="character" w:customStyle="1" w:styleId="1Char">
    <w:name w:val="标题 1 Char"/>
    <w:link w:val="1"/>
    <w:rsid w:val="009476F1"/>
    <w:rPr>
      <w:rFonts w:ascii="Arial" w:hAnsi="Arial"/>
      <w:sz w:val="36"/>
      <w:lang w:val="en-GB" w:eastAsia="en-US"/>
    </w:rPr>
  </w:style>
  <w:style w:type="character" w:customStyle="1" w:styleId="2Char">
    <w:name w:val="标题 2 Char"/>
    <w:link w:val="2"/>
    <w:rsid w:val="009476F1"/>
    <w:rPr>
      <w:rFonts w:ascii="Arial" w:hAnsi="Arial"/>
      <w:sz w:val="32"/>
      <w:lang w:val="en-GB" w:eastAsia="en-US"/>
    </w:rPr>
  </w:style>
  <w:style w:type="character" w:customStyle="1" w:styleId="3Char">
    <w:name w:val="标题 3 Char"/>
    <w:link w:val="3"/>
    <w:rsid w:val="009476F1"/>
    <w:rPr>
      <w:rFonts w:ascii="Arial" w:hAnsi="Arial"/>
      <w:sz w:val="28"/>
      <w:lang w:val="en-GB" w:eastAsia="en-US"/>
    </w:rPr>
  </w:style>
  <w:style w:type="character" w:customStyle="1" w:styleId="4Char">
    <w:name w:val="标题 4 Char"/>
    <w:link w:val="4"/>
    <w:rsid w:val="009476F1"/>
    <w:rPr>
      <w:rFonts w:ascii="Arial" w:hAnsi="Arial"/>
      <w:sz w:val="24"/>
      <w:lang w:val="en-GB" w:eastAsia="en-US"/>
    </w:rPr>
  </w:style>
  <w:style w:type="character" w:customStyle="1" w:styleId="6Char">
    <w:name w:val="标题 6 Char"/>
    <w:link w:val="6"/>
    <w:rsid w:val="009476F1"/>
    <w:rPr>
      <w:rFonts w:ascii="Arial" w:hAnsi="Arial"/>
      <w:lang w:val="en-GB" w:eastAsia="en-US"/>
    </w:rPr>
  </w:style>
  <w:style w:type="character" w:customStyle="1" w:styleId="8Char">
    <w:name w:val="标题 8 Char"/>
    <w:link w:val="8"/>
    <w:rsid w:val="009476F1"/>
    <w:rPr>
      <w:rFonts w:ascii="Arial" w:hAnsi="Arial"/>
      <w:sz w:val="36"/>
      <w:lang w:val="en-GB" w:eastAsia="en-US"/>
    </w:rPr>
  </w:style>
  <w:style w:type="character" w:customStyle="1" w:styleId="9Char">
    <w:name w:val="标题 9 Char"/>
    <w:link w:val="9"/>
    <w:rsid w:val="009476F1"/>
    <w:rPr>
      <w:rFonts w:ascii="Arial" w:hAnsi="Arial"/>
      <w:sz w:val="36"/>
      <w:lang w:val="en-GB" w:eastAsia="en-US"/>
    </w:rPr>
  </w:style>
  <w:style w:type="character" w:customStyle="1" w:styleId="Char">
    <w:name w:val="页眉 Char"/>
    <w:link w:val="a4"/>
    <w:rsid w:val="009476F1"/>
    <w:rPr>
      <w:rFonts w:ascii="Arial" w:hAnsi="Arial"/>
      <w:b/>
      <w:noProof/>
      <w:sz w:val="18"/>
      <w:lang w:val="en-GB" w:eastAsia="en-US"/>
    </w:rPr>
  </w:style>
  <w:style w:type="character" w:customStyle="1" w:styleId="Char1">
    <w:name w:val="页脚 Char"/>
    <w:link w:val="a9"/>
    <w:rsid w:val="009476F1"/>
    <w:rPr>
      <w:rFonts w:ascii="Arial" w:hAnsi="Arial"/>
      <w:b/>
      <w:i/>
      <w:noProof/>
      <w:sz w:val="18"/>
      <w:lang w:val="en-GB" w:eastAsia="en-US"/>
    </w:rPr>
  </w:style>
  <w:style w:type="character" w:customStyle="1" w:styleId="NOChar">
    <w:name w:val="NO Char"/>
    <w:link w:val="NO"/>
    <w:qFormat/>
    <w:rsid w:val="009476F1"/>
    <w:rPr>
      <w:rFonts w:ascii="Times New Roman" w:hAnsi="Times New Roman"/>
      <w:lang w:val="en-GB" w:eastAsia="en-US"/>
    </w:rPr>
  </w:style>
  <w:style w:type="character" w:customStyle="1" w:styleId="PLChar">
    <w:name w:val="PL Char"/>
    <w:link w:val="PL"/>
    <w:qFormat/>
    <w:rsid w:val="009476F1"/>
    <w:rPr>
      <w:rFonts w:ascii="Courier New" w:hAnsi="Courier New"/>
      <w:noProof/>
      <w:sz w:val="16"/>
      <w:lang w:val="en-GB" w:eastAsia="en-US"/>
    </w:rPr>
  </w:style>
  <w:style w:type="character" w:customStyle="1" w:styleId="TALChar">
    <w:name w:val="TAL Char"/>
    <w:link w:val="TAL"/>
    <w:qFormat/>
    <w:rsid w:val="009476F1"/>
    <w:rPr>
      <w:rFonts w:ascii="Arial" w:hAnsi="Arial"/>
      <w:sz w:val="18"/>
      <w:lang w:val="en-GB" w:eastAsia="en-US"/>
    </w:rPr>
  </w:style>
  <w:style w:type="character" w:customStyle="1" w:styleId="TACChar">
    <w:name w:val="TAC Char"/>
    <w:link w:val="TAC"/>
    <w:qFormat/>
    <w:rsid w:val="009476F1"/>
    <w:rPr>
      <w:rFonts w:ascii="Arial" w:hAnsi="Arial"/>
      <w:sz w:val="18"/>
      <w:lang w:val="en-GB" w:eastAsia="en-US"/>
    </w:rPr>
  </w:style>
  <w:style w:type="character" w:customStyle="1" w:styleId="TAHChar">
    <w:name w:val="TAH Char"/>
    <w:link w:val="TAH"/>
    <w:qFormat/>
    <w:rsid w:val="009476F1"/>
    <w:rPr>
      <w:rFonts w:ascii="Arial" w:hAnsi="Arial"/>
      <w:b/>
      <w:sz w:val="18"/>
      <w:lang w:val="en-GB" w:eastAsia="en-US"/>
    </w:rPr>
  </w:style>
  <w:style w:type="character" w:customStyle="1" w:styleId="EXChar">
    <w:name w:val="EX Char"/>
    <w:link w:val="EX"/>
    <w:qFormat/>
    <w:locked/>
    <w:rsid w:val="009476F1"/>
    <w:rPr>
      <w:rFonts w:ascii="Times New Roman" w:hAnsi="Times New Roman"/>
      <w:lang w:val="en-GB" w:eastAsia="en-US"/>
    </w:rPr>
  </w:style>
  <w:style w:type="character" w:customStyle="1" w:styleId="B1Char">
    <w:name w:val="B1 Char"/>
    <w:link w:val="B1"/>
    <w:qFormat/>
    <w:rsid w:val="009476F1"/>
    <w:rPr>
      <w:rFonts w:ascii="Times New Roman" w:hAnsi="Times New Roman"/>
      <w:lang w:val="en-GB" w:eastAsia="en-US"/>
    </w:rPr>
  </w:style>
  <w:style w:type="character" w:customStyle="1" w:styleId="EditorsNoteChar">
    <w:name w:val="Editor's Note Char"/>
    <w:aliases w:val="EN Char"/>
    <w:link w:val="EditorsNote"/>
    <w:rsid w:val="009476F1"/>
    <w:rPr>
      <w:rFonts w:ascii="Times New Roman" w:hAnsi="Times New Roman"/>
      <w:color w:val="FF0000"/>
      <w:lang w:val="en-GB" w:eastAsia="en-US"/>
    </w:rPr>
  </w:style>
  <w:style w:type="character" w:customStyle="1" w:styleId="THChar">
    <w:name w:val="TH Char"/>
    <w:link w:val="TH"/>
    <w:qFormat/>
    <w:rsid w:val="009476F1"/>
    <w:rPr>
      <w:rFonts w:ascii="Arial" w:hAnsi="Arial"/>
      <w:b/>
      <w:lang w:val="en-GB" w:eastAsia="en-US"/>
    </w:rPr>
  </w:style>
  <w:style w:type="character" w:customStyle="1" w:styleId="TFChar">
    <w:name w:val="TF Char"/>
    <w:link w:val="TF"/>
    <w:qFormat/>
    <w:rsid w:val="009476F1"/>
    <w:rPr>
      <w:rFonts w:ascii="Arial" w:hAnsi="Arial"/>
      <w:b/>
      <w:lang w:val="en-GB" w:eastAsia="en-US"/>
    </w:rPr>
  </w:style>
  <w:style w:type="character" w:customStyle="1" w:styleId="B2Char">
    <w:name w:val="B2 Char"/>
    <w:link w:val="B2"/>
    <w:rsid w:val="009476F1"/>
    <w:rPr>
      <w:rFonts w:ascii="Times New Roman" w:hAnsi="Times New Roman"/>
      <w:lang w:val="en-GB" w:eastAsia="en-US"/>
    </w:rPr>
  </w:style>
  <w:style w:type="character" w:customStyle="1" w:styleId="B3Char">
    <w:name w:val="B3 Char"/>
    <w:link w:val="B3"/>
    <w:rsid w:val="009476F1"/>
    <w:rPr>
      <w:rFonts w:ascii="Times New Roman" w:hAnsi="Times New Roman"/>
      <w:lang w:val="en-GB" w:eastAsia="en-US"/>
    </w:rPr>
  </w:style>
  <w:style w:type="paragraph" w:customStyle="1" w:styleId="TAJ">
    <w:name w:val="TAJ"/>
    <w:basedOn w:val="TH"/>
    <w:rsid w:val="009476F1"/>
    <w:pPr>
      <w:overflowPunct w:val="0"/>
      <w:autoSpaceDE w:val="0"/>
      <w:autoSpaceDN w:val="0"/>
      <w:adjustRightInd w:val="0"/>
      <w:textAlignment w:val="baseline"/>
    </w:pPr>
    <w:rPr>
      <w:lang w:eastAsia="ko-KR"/>
    </w:rPr>
  </w:style>
  <w:style w:type="paragraph" w:customStyle="1" w:styleId="TALLeft1cm">
    <w:name w:val="TAL + Left:  1 cm"/>
    <w:basedOn w:val="TAL"/>
    <w:rsid w:val="009476F1"/>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9476F1"/>
    <w:rPr>
      <w:rFonts w:ascii="Times New Roman" w:hAnsi="Times New Roman"/>
      <w:lang w:val="en-GB" w:eastAsia="en-US"/>
    </w:rPr>
  </w:style>
  <w:style w:type="character" w:customStyle="1" w:styleId="Mention">
    <w:name w:val="Mention"/>
    <w:uiPriority w:val="99"/>
    <w:semiHidden/>
    <w:unhideWhenUsed/>
    <w:rsid w:val="009476F1"/>
    <w:rPr>
      <w:color w:val="2B579A"/>
      <w:shd w:val="clear" w:color="auto" w:fill="E6E6E6"/>
    </w:rPr>
  </w:style>
  <w:style w:type="character" w:customStyle="1" w:styleId="Char2">
    <w:name w:val="文档结构图 Char"/>
    <w:link w:val="af0"/>
    <w:rsid w:val="009476F1"/>
    <w:rPr>
      <w:rFonts w:ascii="Tahoma" w:hAnsi="Tahoma" w:cs="Tahoma"/>
      <w:shd w:val="clear" w:color="auto" w:fill="000080"/>
      <w:lang w:val="en-GB" w:eastAsia="en-US"/>
    </w:rPr>
  </w:style>
  <w:style w:type="paragraph" w:customStyle="1" w:styleId="TALLeft0">
    <w:name w:val="TAL + Left:  0"/>
    <w:aliases w:val="4 cm"/>
    <w:basedOn w:val="TAL"/>
    <w:rsid w:val="009476F1"/>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9476F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476F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476F1"/>
    <w:rPr>
      <w:rFonts w:ascii="Arial" w:hAnsi="Arial"/>
      <w:b/>
      <w:lang w:val="en-GB" w:eastAsia="ko-KR"/>
    </w:rPr>
  </w:style>
  <w:style w:type="paragraph" w:styleId="af2">
    <w:name w:val="List Paragraph"/>
    <w:basedOn w:val="a"/>
    <w:uiPriority w:val="34"/>
    <w:qFormat/>
    <w:rsid w:val="009476F1"/>
    <w:pPr>
      <w:overflowPunct w:val="0"/>
      <w:autoSpaceDE w:val="0"/>
      <w:autoSpaceDN w:val="0"/>
      <w:adjustRightInd w:val="0"/>
      <w:ind w:firstLineChars="200" w:firstLine="420"/>
      <w:textAlignment w:val="baseline"/>
    </w:pPr>
    <w:rPr>
      <w:rFonts w:eastAsia="宋体"/>
    </w:rPr>
  </w:style>
  <w:style w:type="character" w:customStyle="1" w:styleId="Char0">
    <w:name w:val="脚注文本 Char"/>
    <w:link w:val="a6"/>
    <w:rsid w:val="009476F1"/>
    <w:rPr>
      <w:rFonts w:ascii="Times New Roman" w:hAnsi="Times New Roman"/>
      <w:sz w:val="16"/>
      <w:lang w:val="en-GB" w:eastAsia="en-US"/>
    </w:rPr>
  </w:style>
  <w:style w:type="character" w:customStyle="1" w:styleId="TALCar">
    <w:name w:val="TAL Car"/>
    <w:qFormat/>
    <w:rsid w:val="009476F1"/>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9476F1"/>
  </w:style>
  <w:style w:type="character" w:customStyle="1" w:styleId="1Char">
    <w:name w:val="标题 1 Char"/>
    <w:link w:val="1"/>
    <w:rsid w:val="009476F1"/>
    <w:rPr>
      <w:rFonts w:ascii="Arial" w:hAnsi="Arial"/>
      <w:sz w:val="36"/>
      <w:lang w:val="en-GB" w:eastAsia="en-US"/>
    </w:rPr>
  </w:style>
  <w:style w:type="character" w:customStyle="1" w:styleId="2Char">
    <w:name w:val="标题 2 Char"/>
    <w:link w:val="2"/>
    <w:rsid w:val="009476F1"/>
    <w:rPr>
      <w:rFonts w:ascii="Arial" w:hAnsi="Arial"/>
      <w:sz w:val="32"/>
      <w:lang w:val="en-GB" w:eastAsia="en-US"/>
    </w:rPr>
  </w:style>
  <w:style w:type="character" w:customStyle="1" w:styleId="3Char">
    <w:name w:val="标题 3 Char"/>
    <w:link w:val="3"/>
    <w:rsid w:val="009476F1"/>
    <w:rPr>
      <w:rFonts w:ascii="Arial" w:hAnsi="Arial"/>
      <w:sz w:val="28"/>
      <w:lang w:val="en-GB" w:eastAsia="en-US"/>
    </w:rPr>
  </w:style>
  <w:style w:type="character" w:customStyle="1" w:styleId="4Char">
    <w:name w:val="标题 4 Char"/>
    <w:link w:val="4"/>
    <w:rsid w:val="009476F1"/>
    <w:rPr>
      <w:rFonts w:ascii="Arial" w:hAnsi="Arial"/>
      <w:sz w:val="24"/>
      <w:lang w:val="en-GB" w:eastAsia="en-US"/>
    </w:rPr>
  </w:style>
  <w:style w:type="character" w:customStyle="1" w:styleId="6Char">
    <w:name w:val="标题 6 Char"/>
    <w:link w:val="6"/>
    <w:rsid w:val="009476F1"/>
    <w:rPr>
      <w:rFonts w:ascii="Arial" w:hAnsi="Arial"/>
      <w:lang w:val="en-GB" w:eastAsia="en-US"/>
    </w:rPr>
  </w:style>
  <w:style w:type="character" w:customStyle="1" w:styleId="8Char">
    <w:name w:val="标题 8 Char"/>
    <w:link w:val="8"/>
    <w:rsid w:val="009476F1"/>
    <w:rPr>
      <w:rFonts w:ascii="Arial" w:hAnsi="Arial"/>
      <w:sz w:val="36"/>
      <w:lang w:val="en-GB" w:eastAsia="en-US"/>
    </w:rPr>
  </w:style>
  <w:style w:type="character" w:customStyle="1" w:styleId="9Char">
    <w:name w:val="标题 9 Char"/>
    <w:link w:val="9"/>
    <w:rsid w:val="009476F1"/>
    <w:rPr>
      <w:rFonts w:ascii="Arial" w:hAnsi="Arial"/>
      <w:sz w:val="36"/>
      <w:lang w:val="en-GB" w:eastAsia="en-US"/>
    </w:rPr>
  </w:style>
  <w:style w:type="character" w:customStyle="1" w:styleId="Char">
    <w:name w:val="页眉 Char"/>
    <w:link w:val="a4"/>
    <w:rsid w:val="009476F1"/>
    <w:rPr>
      <w:rFonts w:ascii="Arial" w:hAnsi="Arial"/>
      <w:b/>
      <w:noProof/>
      <w:sz w:val="18"/>
      <w:lang w:val="en-GB" w:eastAsia="en-US"/>
    </w:rPr>
  </w:style>
  <w:style w:type="character" w:customStyle="1" w:styleId="Char1">
    <w:name w:val="页脚 Char"/>
    <w:link w:val="a9"/>
    <w:rsid w:val="009476F1"/>
    <w:rPr>
      <w:rFonts w:ascii="Arial" w:hAnsi="Arial"/>
      <w:b/>
      <w:i/>
      <w:noProof/>
      <w:sz w:val="18"/>
      <w:lang w:val="en-GB" w:eastAsia="en-US"/>
    </w:rPr>
  </w:style>
  <w:style w:type="character" w:customStyle="1" w:styleId="NOChar">
    <w:name w:val="NO Char"/>
    <w:link w:val="NO"/>
    <w:qFormat/>
    <w:rsid w:val="009476F1"/>
    <w:rPr>
      <w:rFonts w:ascii="Times New Roman" w:hAnsi="Times New Roman"/>
      <w:lang w:val="en-GB" w:eastAsia="en-US"/>
    </w:rPr>
  </w:style>
  <w:style w:type="character" w:customStyle="1" w:styleId="PLChar">
    <w:name w:val="PL Char"/>
    <w:link w:val="PL"/>
    <w:qFormat/>
    <w:rsid w:val="009476F1"/>
    <w:rPr>
      <w:rFonts w:ascii="Courier New" w:hAnsi="Courier New"/>
      <w:noProof/>
      <w:sz w:val="16"/>
      <w:lang w:val="en-GB" w:eastAsia="en-US"/>
    </w:rPr>
  </w:style>
  <w:style w:type="character" w:customStyle="1" w:styleId="TALChar">
    <w:name w:val="TAL Char"/>
    <w:link w:val="TAL"/>
    <w:qFormat/>
    <w:rsid w:val="009476F1"/>
    <w:rPr>
      <w:rFonts w:ascii="Arial" w:hAnsi="Arial"/>
      <w:sz w:val="18"/>
      <w:lang w:val="en-GB" w:eastAsia="en-US"/>
    </w:rPr>
  </w:style>
  <w:style w:type="character" w:customStyle="1" w:styleId="TACChar">
    <w:name w:val="TAC Char"/>
    <w:link w:val="TAC"/>
    <w:qFormat/>
    <w:rsid w:val="009476F1"/>
    <w:rPr>
      <w:rFonts w:ascii="Arial" w:hAnsi="Arial"/>
      <w:sz w:val="18"/>
      <w:lang w:val="en-GB" w:eastAsia="en-US"/>
    </w:rPr>
  </w:style>
  <w:style w:type="character" w:customStyle="1" w:styleId="TAHChar">
    <w:name w:val="TAH Char"/>
    <w:link w:val="TAH"/>
    <w:qFormat/>
    <w:rsid w:val="009476F1"/>
    <w:rPr>
      <w:rFonts w:ascii="Arial" w:hAnsi="Arial"/>
      <w:b/>
      <w:sz w:val="18"/>
      <w:lang w:val="en-GB" w:eastAsia="en-US"/>
    </w:rPr>
  </w:style>
  <w:style w:type="character" w:customStyle="1" w:styleId="EXChar">
    <w:name w:val="EX Char"/>
    <w:link w:val="EX"/>
    <w:qFormat/>
    <w:locked/>
    <w:rsid w:val="009476F1"/>
    <w:rPr>
      <w:rFonts w:ascii="Times New Roman" w:hAnsi="Times New Roman"/>
      <w:lang w:val="en-GB" w:eastAsia="en-US"/>
    </w:rPr>
  </w:style>
  <w:style w:type="character" w:customStyle="1" w:styleId="B1Char">
    <w:name w:val="B1 Char"/>
    <w:link w:val="B1"/>
    <w:qFormat/>
    <w:rsid w:val="009476F1"/>
    <w:rPr>
      <w:rFonts w:ascii="Times New Roman" w:hAnsi="Times New Roman"/>
      <w:lang w:val="en-GB" w:eastAsia="en-US"/>
    </w:rPr>
  </w:style>
  <w:style w:type="character" w:customStyle="1" w:styleId="EditorsNoteChar">
    <w:name w:val="Editor's Note Char"/>
    <w:aliases w:val="EN Char"/>
    <w:link w:val="EditorsNote"/>
    <w:rsid w:val="009476F1"/>
    <w:rPr>
      <w:rFonts w:ascii="Times New Roman" w:hAnsi="Times New Roman"/>
      <w:color w:val="FF0000"/>
      <w:lang w:val="en-GB" w:eastAsia="en-US"/>
    </w:rPr>
  </w:style>
  <w:style w:type="character" w:customStyle="1" w:styleId="THChar">
    <w:name w:val="TH Char"/>
    <w:link w:val="TH"/>
    <w:qFormat/>
    <w:rsid w:val="009476F1"/>
    <w:rPr>
      <w:rFonts w:ascii="Arial" w:hAnsi="Arial"/>
      <w:b/>
      <w:lang w:val="en-GB" w:eastAsia="en-US"/>
    </w:rPr>
  </w:style>
  <w:style w:type="character" w:customStyle="1" w:styleId="TFChar">
    <w:name w:val="TF Char"/>
    <w:link w:val="TF"/>
    <w:qFormat/>
    <w:rsid w:val="009476F1"/>
    <w:rPr>
      <w:rFonts w:ascii="Arial" w:hAnsi="Arial"/>
      <w:b/>
      <w:lang w:val="en-GB" w:eastAsia="en-US"/>
    </w:rPr>
  </w:style>
  <w:style w:type="character" w:customStyle="1" w:styleId="B2Char">
    <w:name w:val="B2 Char"/>
    <w:link w:val="B2"/>
    <w:rsid w:val="009476F1"/>
    <w:rPr>
      <w:rFonts w:ascii="Times New Roman" w:hAnsi="Times New Roman"/>
      <w:lang w:val="en-GB" w:eastAsia="en-US"/>
    </w:rPr>
  </w:style>
  <w:style w:type="character" w:customStyle="1" w:styleId="B3Char">
    <w:name w:val="B3 Char"/>
    <w:link w:val="B3"/>
    <w:rsid w:val="009476F1"/>
    <w:rPr>
      <w:rFonts w:ascii="Times New Roman" w:hAnsi="Times New Roman"/>
      <w:lang w:val="en-GB" w:eastAsia="en-US"/>
    </w:rPr>
  </w:style>
  <w:style w:type="paragraph" w:customStyle="1" w:styleId="TAJ">
    <w:name w:val="TAJ"/>
    <w:basedOn w:val="TH"/>
    <w:rsid w:val="009476F1"/>
    <w:pPr>
      <w:overflowPunct w:val="0"/>
      <w:autoSpaceDE w:val="0"/>
      <w:autoSpaceDN w:val="0"/>
      <w:adjustRightInd w:val="0"/>
      <w:textAlignment w:val="baseline"/>
    </w:pPr>
    <w:rPr>
      <w:lang w:eastAsia="ko-KR"/>
    </w:rPr>
  </w:style>
  <w:style w:type="paragraph" w:customStyle="1" w:styleId="TALLeft1cm">
    <w:name w:val="TAL + Left:  1 cm"/>
    <w:basedOn w:val="TAL"/>
    <w:rsid w:val="009476F1"/>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9476F1"/>
    <w:rPr>
      <w:rFonts w:ascii="Times New Roman" w:hAnsi="Times New Roman"/>
      <w:lang w:val="en-GB" w:eastAsia="en-US"/>
    </w:rPr>
  </w:style>
  <w:style w:type="character" w:customStyle="1" w:styleId="Mention">
    <w:name w:val="Mention"/>
    <w:uiPriority w:val="99"/>
    <w:semiHidden/>
    <w:unhideWhenUsed/>
    <w:rsid w:val="009476F1"/>
    <w:rPr>
      <w:color w:val="2B579A"/>
      <w:shd w:val="clear" w:color="auto" w:fill="E6E6E6"/>
    </w:rPr>
  </w:style>
  <w:style w:type="character" w:customStyle="1" w:styleId="Char2">
    <w:name w:val="文档结构图 Char"/>
    <w:link w:val="af0"/>
    <w:rsid w:val="009476F1"/>
    <w:rPr>
      <w:rFonts w:ascii="Tahoma" w:hAnsi="Tahoma" w:cs="Tahoma"/>
      <w:shd w:val="clear" w:color="auto" w:fill="000080"/>
      <w:lang w:val="en-GB" w:eastAsia="en-US"/>
    </w:rPr>
  </w:style>
  <w:style w:type="paragraph" w:customStyle="1" w:styleId="TALLeft0">
    <w:name w:val="TAL + Left:  0"/>
    <w:aliases w:val="4 cm"/>
    <w:basedOn w:val="TAL"/>
    <w:rsid w:val="009476F1"/>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9476F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476F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476F1"/>
    <w:rPr>
      <w:rFonts w:ascii="Arial" w:hAnsi="Arial"/>
      <w:b/>
      <w:lang w:val="en-GB" w:eastAsia="ko-KR"/>
    </w:rPr>
  </w:style>
  <w:style w:type="paragraph" w:styleId="af2">
    <w:name w:val="List Paragraph"/>
    <w:basedOn w:val="a"/>
    <w:uiPriority w:val="34"/>
    <w:qFormat/>
    <w:rsid w:val="009476F1"/>
    <w:pPr>
      <w:overflowPunct w:val="0"/>
      <w:autoSpaceDE w:val="0"/>
      <w:autoSpaceDN w:val="0"/>
      <w:adjustRightInd w:val="0"/>
      <w:ind w:firstLineChars="200" w:firstLine="420"/>
      <w:textAlignment w:val="baseline"/>
    </w:pPr>
    <w:rPr>
      <w:rFonts w:eastAsia="宋体"/>
    </w:rPr>
  </w:style>
  <w:style w:type="character" w:customStyle="1" w:styleId="Char0">
    <w:name w:val="脚注文本 Char"/>
    <w:link w:val="a6"/>
    <w:rsid w:val="009476F1"/>
    <w:rPr>
      <w:rFonts w:ascii="Times New Roman" w:hAnsi="Times New Roman"/>
      <w:sz w:val="16"/>
      <w:lang w:val="en-GB" w:eastAsia="en-US"/>
    </w:rPr>
  </w:style>
  <w:style w:type="character" w:customStyle="1" w:styleId="TALCar">
    <w:name w:val="TAL Car"/>
    <w:qFormat/>
    <w:rsid w:val="009476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44279-1953-4EAF-93DE-43BCECFC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1251</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2022-08-09T02:03:00Z</dcterms:created>
  <dcterms:modified xsi:type="dcterms:W3CDTF">2022-08-09T07:23:00Z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